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4C8C" w14:textId="607B1A1F" w:rsidR="00A867CA" w:rsidRPr="007838AB" w:rsidRDefault="007838AB" w:rsidP="00262974">
      <w:pPr>
        <w:jc w:val="center"/>
        <w:rPr>
          <w:rFonts w:ascii="Osnova MFA Cyrillic" w:hAnsi="Osnova MFA Cyrillic"/>
          <w:b/>
          <w:bCs/>
          <w:color w:val="002465"/>
        </w:rPr>
      </w:pPr>
      <w:bookmarkStart w:id="0" w:name="_Hlk192837763"/>
      <w:r w:rsidRPr="007838AB">
        <w:rPr>
          <w:rFonts w:ascii="Osnova MFA Cyrillic" w:hAnsi="Osnova MFA Cyrillic"/>
          <w:b/>
          <w:bCs/>
          <w:color w:val="002465"/>
        </w:rPr>
        <w:t>П</w:t>
      </w:r>
      <w:r w:rsidR="00A867CA" w:rsidRPr="007838AB">
        <w:rPr>
          <w:rFonts w:ascii="Osnova MFA Cyrillic" w:hAnsi="Osnova MFA Cyrillic"/>
          <w:b/>
          <w:bCs/>
          <w:color w:val="002465"/>
        </w:rPr>
        <w:t>ротокол</w:t>
      </w:r>
      <w:r w:rsidR="005D3970" w:rsidRPr="007838AB">
        <w:rPr>
          <w:rFonts w:ascii="Osnova MFA Cyrillic" w:hAnsi="Osnova MFA Cyrillic"/>
          <w:b/>
          <w:bCs/>
          <w:color w:val="002465"/>
        </w:rPr>
        <w:t xml:space="preserve"> №12</w:t>
      </w:r>
      <w:r w:rsidR="00A867CA" w:rsidRPr="007838AB">
        <w:rPr>
          <w:rFonts w:ascii="Osnova MFA Cyrillic" w:hAnsi="Osnova MFA Cyrillic"/>
          <w:b/>
          <w:bCs/>
          <w:color w:val="002465"/>
        </w:rPr>
        <w:t xml:space="preserve"> </w:t>
      </w:r>
      <w:r w:rsidR="005D3970" w:rsidRPr="007838AB">
        <w:rPr>
          <w:rFonts w:ascii="Osnova MFA Cyrillic" w:hAnsi="Osnova MFA Cyrillic"/>
          <w:b/>
          <w:bCs/>
          <w:color w:val="002465"/>
        </w:rPr>
        <w:br/>
      </w:r>
      <w:r w:rsidR="00A867CA" w:rsidRPr="007838AB">
        <w:rPr>
          <w:rFonts w:ascii="Osnova MFA Cyrillic" w:hAnsi="Osnova MFA Cyrillic"/>
          <w:b/>
          <w:bCs/>
          <w:color w:val="002465"/>
        </w:rPr>
        <w:t xml:space="preserve">засідання Громадської </w:t>
      </w:r>
      <w:r w:rsidR="00A453FD" w:rsidRPr="007838AB">
        <w:rPr>
          <w:rFonts w:ascii="Osnova MFA Cyrillic" w:hAnsi="Osnova MFA Cyrillic"/>
          <w:b/>
          <w:bCs/>
          <w:color w:val="002465"/>
        </w:rPr>
        <w:t>р</w:t>
      </w:r>
      <w:r w:rsidR="00A867CA" w:rsidRPr="007838AB">
        <w:rPr>
          <w:rFonts w:ascii="Osnova MFA Cyrillic" w:hAnsi="Osnova MFA Cyrillic"/>
          <w:b/>
          <w:bCs/>
          <w:color w:val="002465"/>
        </w:rPr>
        <w:t xml:space="preserve">ади </w:t>
      </w:r>
      <w:r w:rsidR="005D3970" w:rsidRPr="007838AB">
        <w:rPr>
          <w:rFonts w:ascii="Osnova MFA Cyrillic" w:hAnsi="Osnova MFA Cyrillic"/>
          <w:b/>
          <w:bCs/>
          <w:color w:val="002465"/>
        </w:rPr>
        <w:t xml:space="preserve">при МЗС України (далі </w:t>
      </w:r>
      <w:r w:rsidR="00EA68D5" w:rsidRPr="007838AB">
        <w:rPr>
          <w:rFonts w:ascii="Osnova MFA Cyrillic" w:hAnsi="Osnova MFA Cyrillic"/>
          <w:b/>
          <w:bCs/>
          <w:color w:val="002465"/>
        </w:rPr>
        <w:t xml:space="preserve">- </w:t>
      </w:r>
      <w:r w:rsidR="005D3970" w:rsidRPr="007838AB">
        <w:rPr>
          <w:rFonts w:ascii="Osnova MFA Cyrillic" w:hAnsi="Osnova MFA Cyrillic"/>
          <w:b/>
          <w:bCs/>
          <w:color w:val="002465"/>
        </w:rPr>
        <w:t>ГР)</w:t>
      </w:r>
      <w:r w:rsidR="00A867CA" w:rsidRPr="007838AB">
        <w:rPr>
          <w:rFonts w:ascii="Osnova MFA Cyrillic" w:hAnsi="Osnova MFA Cyrillic"/>
          <w:b/>
          <w:bCs/>
          <w:color w:val="002465"/>
        </w:rPr>
        <w:br/>
      </w:r>
      <w:r w:rsidR="00544B92" w:rsidRPr="007838AB">
        <w:rPr>
          <w:rFonts w:ascii="Osnova MFA Cyrillic" w:hAnsi="Osnova MFA Cyrillic"/>
          <w:b/>
          <w:bCs/>
          <w:color w:val="002465"/>
        </w:rPr>
        <w:t>(</w:t>
      </w:r>
      <w:r w:rsidR="00A867CA" w:rsidRPr="007838AB">
        <w:rPr>
          <w:rFonts w:ascii="Osnova MFA Cyrillic" w:hAnsi="Osnova MFA Cyrillic"/>
          <w:b/>
          <w:bCs/>
          <w:color w:val="002465"/>
        </w:rPr>
        <w:t>11 березня 2025</w:t>
      </w:r>
      <w:r w:rsidR="005D3970" w:rsidRPr="007838AB">
        <w:rPr>
          <w:rFonts w:ascii="Osnova MFA Cyrillic" w:hAnsi="Osnova MFA Cyrillic"/>
          <w:b/>
          <w:bCs/>
          <w:color w:val="002465"/>
        </w:rPr>
        <w:t xml:space="preserve"> року</w:t>
      </w:r>
      <w:r w:rsidR="00A867CA" w:rsidRPr="007838AB">
        <w:rPr>
          <w:rFonts w:ascii="Osnova MFA Cyrillic" w:hAnsi="Osnova MFA Cyrillic"/>
          <w:b/>
          <w:bCs/>
          <w:color w:val="002465"/>
        </w:rPr>
        <w:t>, м.Київ, МЗС України</w:t>
      </w:r>
      <w:r w:rsidR="00227923" w:rsidRPr="007838AB">
        <w:rPr>
          <w:rFonts w:ascii="Osnova MFA Cyrillic" w:hAnsi="Osnova MFA Cyrillic"/>
          <w:b/>
          <w:bCs/>
          <w:color w:val="002465"/>
        </w:rPr>
        <w:t>, оф</w:t>
      </w:r>
      <w:r w:rsidR="005D3970" w:rsidRPr="007838AB">
        <w:rPr>
          <w:rFonts w:ascii="Osnova MFA Cyrillic" w:hAnsi="Osnova MFA Cyrillic"/>
          <w:b/>
          <w:bCs/>
          <w:color w:val="002465"/>
        </w:rPr>
        <w:t>ф</w:t>
      </w:r>
      <w:r w:rsidR="00227923" w:rsidRPr="007838AB">
        <w:rPr>
          <w:rFonts w:ascii="Osnova MFA Cyrillic" w:hAnsi="Osnova MFA Cyrillic"/>
          <w:b/>
          <w:bCs/>
          <w:color w:val="002465"/>
        </w:rPr>
        <w:t>лайн-онлайн формат)</w:t>
      </w:r>
    </w:p>
    <w:p w14:paraId="0D3D726F" w14:textId="2EAB4326" w:rsidR="00A867CA" w:rsidRPr="007838AB" w:rsidRDefault="00A867CA" w:rsidP="00262974">
      <w:pPr>
        <w:jc w:val="both"/>
        <w:rPr>
          <w:rFonts w:ascii="Osnova MFA Cyrillic" w:hAnsi="Osnova MFA Cyrillic"/>
          <w:color w:val="002465"/>
        </w:rPr>
      </w:pPr>
    </w:p>
    <w:p w14:paraId="21AE7811" w14:textId="250A99AC" w:rsidR="00A867CA" w:rsidRPr="007838AB" w:rsidRDefault="005D3970" w:rsidP="00262974">
      <w:pPr>
        <w:jc w:val="both"/>
        <w:rPr>
          <w:rFonts w:ascii="Osnova MFA Cyrillic" w:hAnsi="Osnova MFA Cyrillic"/>
          <w:b/>
          <w:bCs/>
          <w:color w:val="002465"/>
        </w:rPr>
      </w:pPr>
      <w:r w:rsidRPr="007838AB">
        <w:rPr>
          <w:rFonts w:ascii="Osnova MFA Cyrillic" w:hAnsi="Osnova MFA Cyrillic"/>
          <w:b/>
          <w:bCs/>
          <w:color w:val="002465"/>
        </w:rPr>
        <w:t>Члени Громадської Ради</w:t>
      </w:r>
      <w:r w:rsidR="00251D9B" w:rsidRPr="007838AB">
        <w:rPr>
          <w:rFonts w:ascii="Osnova MFA Cyrillic" w:hAnsi="Osnova MFA Cyrillic"/>
          <w:b/>
          <w:bCs/>
          <w:color w:val="002465"/>
        </w:rPr>
        <w:t xml:space="preserve"> (наказ МЗС України від 02.08.2021 №325)</w:t>
      </w:r>
      <w:r w:rsidR="00F65178" w:rsidRPr="007838AB">
        <w:rPr>
          <w:rFonts w:ascii="Osnova MFA Cyrillic" w:hAnsi="Osnova MFA Cyrillic"/>
          <w:b/>
          <w:bCs/>
          <w:color w:val="002465"/>
        </w:rPr>
        <w:t>:</w:t>
      </w:r>
    </w:p>
    <w:p w14:paraId="3F1F9B3E" w14:textId="7D0EAB36" w:rsidR="00262974" w:rsidRPr="007838AB" w:rsidRDefault="00262974" w:rsidP="00262974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 xml:space="preserve">Джердж Сергій Федорович, </w:t>
      </w:r>
      <w:r w:rsidR="00E73A19" w:rsidRPr="007838AB">
        <w:rPr>
          <w:rFonts w:ascii="Osnova MFA Cyrillic" w:hAnsi="Osnova MFA Cyrillic"/>
          <w:color w:val="002465"/>
        </w:rPr>
        <w:t>г</w:t>
      </w:r>
      <w:r w:rsidR="00544B92" w:rsidRPr="007838AB">
        <w:rPr>
          <w:rFonts w:ascii="Osnova MFA Cyrillic" w:hAnsi="Osnova MFA Cyrillic"/>
          <w:color w:val="002465"/>
        </w:rPr>
        <w:t xml:space="preserve">олова Громадської </w:t>
      </w:r>
      <w:r w:rsidR="00A453FD" w:rsidRPr="007838AB">
        <w:rPr>
          <w:rFonts w:ascii="Osnova MFA Cyrillic" w:hAnsi="Osnova MFA Cyrillic"/>
          <w:color w:val="002465"/>
        </w:rPr>
        <w:t>р</w:t>
      </w:r>
      <w:r w:rsidR="00544B92" w:rsidRPr="007838AB">
        <w:rPr>
          <w:rFonts w:ascii="Osnova MFA Cyrillic" w:hAnsi="Osnova MFA Cyrillic"/>
          <w:color w:val="002465"/>
        </w:rPr>
        <w:t>ади при МЗС</w:t>
      </w:r>
      <w:r w:rsidR="00A43290" w:rsidRPr="007838AB">
        <w:rPr>
          <w:rFonts w:ascii="Osnova MFA Cyrillic" w:hAnsi="Osnova MFA Cyrillic"/>
          <w:color w:val="002465"/>
        </w:rPr>
        <w:t xml:space="preserve"> </w:t>
      </w:r>
    </w:p>
    <w:p w14:paraId="230BEF7C" w14:textId="1FC5A94C" w:rsidR="00E73A19" w:rsidRPr="007838AB" w:rsidRDefault="00E73A19" w:rsidP="00E73A19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Луценко Євгенія Михайлівна (онлайн), заступниця голови Громадської ради при МЗС</w:t>
      </w:r>
    </w:p>
    <w:p w14:paraId="1E726E4F" w14:textId="4106B109" w:rsidR="0086219B" w:rsidRPr="007838AB" w:rsidRDefault="0086219B" w:rsidP="00262974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Жданов Ігор Олександрович</w:t>
      </w:r>
      <w:r w:rsidR="00A43290" w:rsidRPr="007838AB">
        <w:rPr>
          <w:rFonts w:ascii="Osnova MFA Cyrillic" w:hAnsi="Osnova MFA Cyrillic"/>
          <w:color w:val="002465"/>
        </w:rPr>
        <w:t xml:space="preserve"> </w:t>
      </w:r>
    </w:p>
    <w:p w14:paraId="6587301F" w14:textId="77777777" w:rsidR="00E73A19" w:rsidRPr="007838AB" w:rsidRDefault="00E73A19" w:rsidP="00E73A19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 xml:space="preserve">Касянчук Сергій Володимирович </w:t>
      </w:r>
    </w:p>
    <w:p w14:paraId="4C0808F3" w14:textId="77777777" w:rsidR="00E73A19" w:rsidRPr="007838AB" w:rsidRDefault="00E73A19" w:rsidP="00E73A19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Пашков Михайло Юрійович</w:t>
      </w:r>
    </w:p>
    <w:p w14:paraId="0292B3A3" w14:textId="77777777" w:rsidR="00E73A19" w:rsidRPr="007838AB" w:rsidRDefault="00E73A19" w:rsidP="00E73A19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Осмоловська Юлія Юліївна</w:t>
      </w:r>
    </w:p>
    <w:p w14:paraId="36784D11" w14:textId="38C2897A" w:rsidR="0086219B" w:rsidRPr="007838AB" w:rsidRDefault="0086219B" w:rsidP="00262974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Жовтенко Тарас Григорович</w:t>
      </w:r>
      <w:r w:rsidR="00AE2D49" w:rsidRPr="007838AB">
        <w:rPr>
          <w:rFonts w:ascii="Osnova MFA Cyrillic" w:hAnsi="Osnova MFA Cyrillic"/>
          <w:color w:val="002465"/>
        </w:rPr>
        <w:t xml:space="preserve"> </w:t>
      </w:r>
      <w:r w:rsidR="00C23E4C" w:rsidRPr="007838AB">
        <w:rPr>
          <w:rFonts w:ascii="Osnova MFA Cyrillic" w:hAnsi="Osnova MFA Cyrillic"/>
          <w:color w:val="002465"/>
        </w:rPr>
        <w:t>(онлайн)</w:t>
      </w:r>
    </w:p>
    <w:p w14:paraId="1DC3F249" w14:textId="07F78801" w:rsidR="00193BA3" w:rsidRPr="007838AB" w:rsidRDefault="0086219B" w:rsidP="00262974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Шевченко Лілія Василівна</w:t>
      </w:r>
      <w:r w:rsidR="00193BA3" w:rsidRPr="007838AB">
        <w:rPr>
          <w:rFonts w:ascii="Osnova MFA Cyrillic" w:hAnsi="Osnova MFA Cyrillic"/>
          <w:color w:val="002465"/>
        </w:rPr>
        <w:t xml:space="preserve"> </w:t>
      </w:r>
      <w:r w:rsidR="00E73A19" w:rsidRPr="007838AB">
        <w:rPr>
          <w:rFonts w:ascii="Osnova MFA Cyrillic" w:hAnsi="Osnova MFA Cyrillic"/>
          <w:color w:val="002465"/>
        </w:rPr>
        <w:t>(онлайн)</w:t>
      </w:r>
    </w:p>
    <w:p w14:paraId="2CF1807D" w14:textId="5122FFF2" w:rsidR="000F75AB" w:rsidRPr="007838AB" w:rsidRDefault="0086219B" w:rsidP="000F75AB">
      <w:pPr>
        <w:pStyle w:val="a9"/>
        <w:numPr>
          <w:ilvl w:val="0"/>
          <w:numId w:val="2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Яковлєв Максим Володимирович</w:t>
      </w:r>
      <w:r w:rsidR="00DD1DAD" w:rsidRPr="007838AB">
        <w:rPr>
          <w:rFonts w:ascii="Osnova MFA Cyrillic" w:hAnsi="Osnova MFA Cyrillic"/>
          <w:color w:val="002465"/>
        </w:rPr>
        <w:t xml:space="preserve"> </w:t>
      </w:r>
      <w:r w:rsidR="00105E80" w:rsidRPr="007838AB">
        <w:rPr>
          <w:rFonts w:ascii="Osnova MFA Cyrillic" w:hAnsi="Osnova MFA Cyrillic"/>
          <w:color w:val="002465"/>
        </w:rPr>
        <w:t>(онлайн)</w:t>
      </w:r>
    </w:p>
    <w:p w14:paraId="65AA0576" w14:textId="377BFCF4" w:rsidR="005F6E9E" w:rsidRPr="007838AB" w:rsidRDefault="00544B92" w:rsidP="000F75AB">
      <w:p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b/>
          <w:bCs/>
          <w:color w:val="002465"/>
        </w:rPr>
        <w:t xml:space="preserve">Від МЗС: </w:t>
      </w:r>
    </w:p>
    <w:p w14:paraId="78DAD514" w14:textId="793CBABA" w:rsidR="00581492" w:rsidRPr="007838AB" w:rsidRDefault="00581492" w:rsidP="00581492">
      <w:pPr>
        <w:pStyle w:val="a9"/>
        <w:numPr>
          <w:ilvl w:val="0"/>
          <w:numId w:val="4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Луцкевич Олексій Романович, начальник відділу юстиції та внутрішніх справ Департаменту ЄС та НАТО</w:t>
      </w:r>
      <w:r w:rsidR="007838AB" w:rsidRPr="007838AB">
        <w:rPr>
          <w:rFonts w:ascii="Osnova MFA Cyrillic" w:hAnsi="Osnova MFA Cyrillic"/>
          <w:color w:val="002465"/>
        </w:rPr>
        <w:t xml:space="preserve"> МЗС України</w:t>
      </w:r>
      <w:r w:rsidRPr="007838AB">
        <w:rPr>
          <w:rFonts w:ascii="Osnova MFA Cyrillic" w:hAnsi="Osnova MFA Cyrillic"/>
          <w:color w:val="002465"/>
        </w:rPr>
        <w:t xml:space="preserve">; </w:t>
      </w:r>
    </w:p>
    <w:p w14:paraId="7E2D4F75" w14:textId="29D45E71" w:rsidR="00581492" w:rsidRPr="007838AB" w:rsidRDefault="00581492" w:rsidP="00581492">
      <w:pPr>
        <w:pStyle w:val="a9"/>
        <w:numPr>
          <w:ilvl w:val="0"/>
          <w:numId w:val="4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Єрмакова Марина Іванівна, радник відділу євроатлантичної безпеки Департаменту ЄС та НАТО</w:t>
      </w:r>
      <w:r w:rsidR="007838AB" w:rsidRPr="007838AB">
        <w:rPr>
          <w:rFonts w:ascii="Osnova MFA Cyrillic" w:hAnsi="Osnova MFA Cyrillic"/>
          <w:color w:val="002465"/>
        </w:rPr>
        <w:t xml:space="preserve"> МЗС України</w:t>
      </w:r>
      <w:r w:rsidRPr="007838AB">
        <w:rPr>
          <w:rFonts w:ascii="Osnova MFA Cyrillic" w:hAnsi="Osnova MFA Cyrillic"/>
          <w:color w:val="002465"/>
        </w:rPr>
        <w:t>;</w:t>
      </w:r>
    </w:p>
    <w:p w14:paraId="350E3E9B" w14:textId="2367376B" w:rsidR="000F75AB" w:rsidRPr="007838AB" w:rsidRDefault="00544B92" w:rsidP="000F75AB">
      <w:pPr>
        <w:pStyle w:val="a9"/>
        <w:numPr>
          <w:ilvl w:val="0"/>
          <w:numId w:val="4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 xml:space="preserve">Вежневець Анастасія Олегівна, секретар Громадської </w:t>
      </w:r>
      <w:r w:rsidR="00A453FD" w:rsidRPr="007838AB">
        <w:rPr>
          <w:rFonts w:ascii="Osnova MFA Cyrillic" w:hAnsi="Osnova MFA Cyrillic"/>
          <w:color w:val="002465"/>
        </w:rPr>
        <w:t>р</w:t>
      </w:r>
      <w:r w:rsidRPr="007838AB">
        <w:rPr>
          <w:rFonts w:ascii="Osnova MFA Cyrillic" w:hAnsi="Osnova MFA Cyrillic"/>
          <w:color w:val="002465"/>
        </w:rPr>
        <w:t>ади</w:t>
      </w:r>
      <w:r w:rsidR="00F04709" w:rsidRPr="007838AB">
        <w:rPr>
          <w:rFonts w:ascii="Osnova MFA Cyrillic" w:hAnsi="Osnova MFA Cyrillic"/>
          <w:color w:val="002465"/>
        </w:rPr>
        <w:t xml:space="preserve"> при МЗС</w:t>
      </w:r>
      <w:r w:rsidR="00503E91" w:rsidRPr="007838AB">
        <w:rPr>
          <w:rFonts w:ascii="Osnova MFA Cyrillic" w:hAnsi="Osnova MFA Cyrillic"/>
          <w:color w:val="002465"/>
        </w:rPr>
        <w:t>, перший секретар Політичного департаменту</w:t>
      </w:r>
      <w:r w:rsidR="007838AB" w:rsidRPr="007838AB">
        <w:rPr>
          <w:rFonts w:ascii="Osnova MFA Cyrillic" w:hAnsi="Osnova MFA Cyrillic"/>
          <w:color w:val="002465"/>
        </w:rPr>
        <w:t xml:space="preserve"> МЗС України</w:t>
      </w:r>
      <w:r w:rsidR="007838AB" w:rsidRPr="007838AB">
        <w:rPr>
          <w:rFonts w:ascii="Osnova MFA Cyrillic" w:hAnsi="Osnova MFA Cyrillic" w:cs="Arial"/>
          <w:color w:val="002465"/>
        </w:rPr>
        <w:t>.</w:t>
      </w:r>
    </w:p>
    <w:p w14:paraId="12E421CF" w14:textId="6A8CC27E" w:rsidR="005F6E9E" w:rsidRPr="007838AB" w:rsidRDefault="005F6E9E" w:rsidP="000F75AB">
      <w:p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b/>
          <w:bCs/>
          <w:color w:val="002465"/>
        </w:rPr>
        <w:t xml:space="preserve">Порядок денний </w:t>
      </w:r>
    </w:p>
    <w:p w14:paraId="6290D16F" w14:textId="77CC7236" w:rsidR="005F6E9E" w:rsidRPr="007838AB" w:rsidRDefault="005F6E9E" w:rsidP="005F6E9E">
      <w:pPr>
        <w:pStyle w:val="a9"/>
        <w:numPr>
          <w:ilvl w:val="0"/>
          <w:numId w:val="3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Затвердження порядку денного</w:t>
      </w:r>
      <w:r w:rsidR="00EA68D5" w:rsidRPr="007838AB">
        <w:rPr>
          <w:rFonts w:ascii="Osnova MFA Cyrillic" w:hAnsi="Osnova MFA Cyrillic"/>
          <w:color w:val="002465"/>
        </w:rPr>
        <w:t xml:space="preserve">. </w:t>
      </w:r>
      <w:r w:rsidRPr="007838AB">
        <w:rPr>
          <w:rFonts w:ascii="Osnova MFA Cyrillic" w:hAnsi="Osnova MFA Cyrillic"/>
          <w:color w:val="002465"/>
        </w:rPr>
        <w:t xml:space="preserve"> </w:t>
      </w:r>
    </w:p>
    <w:p w14:paraId="78F492CD" w14:textId="303F0957" w:rsidR="005F6E9E" w:rsidRPr="007838AB" w:rsidRDefault="005F6E9E" w:rsidP="005F6E9E">
      <w:pPr>
        <w:pStyle w:val="a9"/>
        <w:numPr>
          <w:ilvl w:val="0"/>
          <w:numId w:val="3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Перспективи переговорного інтеграційного процесу з ЄС</w:t>
      </w:r>
      <w:r w:rsidR="00EA68D5" w:rsidRPr="007838AB">
        <w:rPr>
          <w:rFonts w:ascii="Osnova MFA Cyrillic" w:hAnsi="Osnova MFA Cyrillic"/>
          <w:color w:val="002465"/>
        </w:rPr>
        <w:t xml:space="preserve">. </w:t>
      </w:r>
    </w:p>
    <w:p w14:paraId="18474689" w14:textId="0B3E6AA9" w:rsidR="005F6E9E" w:rsidRPr="007838AB" w:rsidRDefault="005F6E9E" w:rsidP="005F6E9E">
      <w:pPr>
        <w:pStyle w:val="a9"/>
        <w:numPr>
          <w:ilvl w:val="0"/>
          <w:numId w:val="3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Динаміка ситуації у відносинах із стратегічними союзниками щодо протидії російській агресії</w:t>
      </w:r>
      <w:r w:rsidR="00EA68D5" w:rsidRPr="007838AB">
        <w:rPr>
          <w:rFonts w:ascii="Osnova MFA Cyrillic" w:hAnsi="Osnova MFA Cyrillic"/>
          <w:color w:val="002465"/>
        </w:rPr>
        <w:t xml:space="preserve">. </w:t>
      </w:r>
    </w:p>
    <w:p w14:paraId="5313B65C" w14:textId="2540E630" w:rsidR="005F6E9E" w:rsidRPr="007838AB" w:rsidRDefault="005F6E9E" w:rsidP="005F6E9E">
      <w:pPr>
        <w:pStyle w:val="a9"/>
        <w:numPr>
          <w:ilvl w:val="0"/>
          <w:numId w:val="3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Залучення міжнародних ресурсів на підтримку гендерних ініціатив у зовнішній політиці України</w:t>
      </w:r>
      <w:r w:rsidR="00EA68D5" w:rsidRPr="007838AB">
        <w:rPr>
          <w:rFonts w:ascii="Osnova MFA Cyrillic" w:hAnsi="Osnova MFA Cyrillic"/>
          <w:color w:val="002465"/>
        </w:rPr>
        <w:t xml:space="preserve">. </w:t>
      </w:r>
    </w:p>
    <w:p w14:paraId="7CAAF801" w14:textId="2BC76CDE" w:rsidR="005F6E9E" w:rsidRPr="007838AB" w:rsidRDefault="005F6E9E" w:rsidP="005F6E9E">
      <w:pPr>
        <w:pStyle w:val="a9"/>
        <w:numPr>
          <w:ilvl w:val="0"/>
          <w:numId w:val="3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Затвердження Плану роботи Громадської ради при МЗС України на 2025 рік</w:t>
      </w:r>
      <w:r w:rsidR="00EA68D5" w:rsidRPr="007838AB">
        <w:rPr>
          <w:rFonts w:ascii="Osnova MFA Cyrillic" w:hAnsi="Osnova MFA Cyrillic"/>
          <w:color w:val="002465"/>
        </w:rPr>
        <w:t>.</w:t>
      </w:r>
      <w:r w:rsidRPr="007838AB">
        <w:rPr>
          <w:rFonts w:ascii="Osnova MFA Cyrillic" w:hAnsi="Osnova MFA Cyrillic"/>
          <w:color w:val="002465"/>
        </w:rPr>
        <w:t xml:space="preserve"> </w:t>
      </w:r>
    </w:p>
    <w:p w14:paraId="7A76F381" w14:textId="2623828D" w:rsidR="00F65178" w:rsidRPr="007838AB" w:rsidRDefault="005F6E9E" w:rsidP="00A40265">
      <w:pPr>
        <w:pStyle w:val="a9"/>
        <w:numPr>
          <w:ilvl w:val="0"/>
          <w:numId w:val="3"/>
        </w:numPr>
        <w:jc w:val="both"/>
        <w:rPr>
          <w:rFonts w:ascii="Osnova MFA Cyrillic" w:hAnsi="Osnova MFA Cyrillic"/>
          <w:color w:val="002465"/>
        </w:rPr>
      </w:pPr>
      <w:r w:rsidRPr="007838AB">
        <w:rPr>
          <w:rFonts w:ascii="Osnova MFA Cyrillic" w:hAnsi="Osnova MFA Cyrillic"/>
          <w:color w:val="002465"/>
        </w:rPr>
        <w:t>Різне.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9018"/>
      </w:tblGrid>
      <w:tr w:rsidR="007838AB" w:rsidRPr="007838AB" w14:paraId="17EB1301" w14:textId="77777777" w:rsidTr="00B26899">
        <w:tc>
          <w:tcPr>
            <w:tcW w:w="589" w:type="dxa"/>
          </w:tcPr>
          <w:bookmarkEnd w:id="0"/>
          <w:p w14:paraId="02A65ACD" w14:textId="77777777" w:rsidR="005A73D2" w:rsidRPr="007838AB" w:rsidRDefault="005A73D2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42F61A0D" w14:textId="77777777" w:rsidR="005A73D2" w:rsidRPr="007838AB" w:rsidRDefault="005A73D2" w:rsidP="00682B01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76524BAC" w14:textId="77777777" w:rsidR="005A73D2" w:rsidRPr="007838AB" w:rsidRDefault="005A73D2" w:rsidP="00682B01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4E2E0C5B" w14:textId="17F4F8CF" w:rsidR="005A73D2" w:rsidRPr="007838AB" w:rsidRDefault="005A73D2" w:rsidP="00682B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С</w:t>
            </w:r>
            <w:r w:rsidR="00D207E9"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.</w:t>
            </w: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 xml:space="preserve">Джердж: 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виніс на голосування Порядок денний засідання.</w:t>
            </w:r>
          </w:p>
          <w:p w14:paraId="579CD719" w14:textId="77777777" w:rsidR="005A73D2" w:rsidRPr="007838AB" w:rsidRDefault="005A73D2" w:rsidP="00682B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36F4C455" w14:textId="7F205C0C" w:rsidR="005A73D2" w:rsidRPr="007838AB" w:rsidRDefault="005A73D2" w:rsidP="00682B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Ухвалили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: </w:t>
            </w:r>
            <w:r w:rsidR="00EA68D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з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атвердити Порядок денний засідання.</w:t>
            </w:r>
          </w:p>
          <w:p w14:paraId="671CBA15" w14:textId="77777777" w:rsidR="005A73D2" w:rsidRPr="007838AB" w:rsidRDefault="005A73D2" w:rsidP="00682B01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541BA33A" w14:textId="77777777" w:rsidR="005A73D2" w:rsidRPr="007838AB" w:rsidRDefault="005A73D2" w:rsidP="00682B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Голосування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:</w:t>
            </w:r>
          </w:p>
          <w:p w14:paraId="4351BB9E" w14:textId="505C6D12" w:rsidR="005A73D2" w:rsidRPr="007838AB" w:rsidRDefault="005A73D2" w:rsidP="00682B01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7178B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3197642E" w14:textId="77777777" w:rsidR="005A73D2" w:rsidRPr="007838AB" w:rsidRDefault="005A73D2" w:rsidP="00682B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</w:tc>
      </w:tr>
      <w:tr w:rsidR="007838AB" w:rsidRPr="007838AB" w14:paraId="720D5E34" w14:textId="77777777" w:rsidTr="00B26899">
        <w:tc>
          <w:tcPr>
            <w:tcW w:w="589" w:type="dxa"/>
          </w:tcPr>
          <w:p w14:paraId="3044BC1F" w14:textId="77777777" w:rsidR="005A73D2" w:rsidRPr="007838AB" w:rsidRDefault="005A73D2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П.2</w:t>
            </w:r>
          </w:p>
        </w:tc>
        <w:tc>
          <w:tcPr>
            <w:tcW w:w="9040" w:type="dxa"/>
          </w:tcPr>
          <w:p w14:paraId="788522BC" w14:textId="0EECD21E" w:rsidR="00DA7880" w:rsidRPr="007838AB" w:rsidRDefault="00DA7880" w:rsidP="00093C4B">
            <w:pPr>
              <w:jc w:val="both"/>
              <w:rPr>
                <w:rFonts w:ascii="Osnova MFA Cyrillic" w:hAnsi="Osnova MFA Cyrillic" w:cs="Arial"/>
                <w:b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bCs/>
                <w:color w:val="002465"/>
                <w:sz w:val="24"/>
                <w:szCs w:val="24"/>
                <w:lang w:val="uk-UA"/>
              </w:rPr>
              <w:t xml:space="preserve">Перспективи переговорного інтеграційного процесу з ЄС </w:t>
            </w:r>
          </w:p>
          <w:p w14:paraId="2AEF8A90" w14:textId="77777777" w:rsidR="00D207E9" w:rsidRPr="007838AB" w:rsidRDefault="00D207E9" w:rsidP="00093C4B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5B6FC840" w14:textId="7FF31167" w:rsidR="00664978" w:rsidRPr="007838AB" w:rsidRDefault="00DA7880" w:rsidP="00093C4B">
            <w:pPr>
              <w:jc w:val="both"/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bCs/>
                <w:color w:val="002465"/>
                <w:sz w:val="24"/>
                <w:szCs w:val="24"/>
                <w:lang w:val="uk-UA"/>
              </w:rPr>
              <w:t>Доповідач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:</w:t>
            </w:r>
            <w:r w:rsidR="00925AD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Луцкевич Олексі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й</w:t>
            </w:r>
            <w:r w:rsidR="00925AD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Романович, начальник відділу юстиції та внутрішніх справ Департаменту ЄС та НАТО</w:t>
            </w:r>
            <w:r w:rsidR="00AA2FA6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МЗС України</w:t>
            </w:r>
            <w:r w:rsidR="008D1DCB"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1CCC2195" w14:textId="7A697AB2" w:rsidR="00612705" w:rsidRPr="007838AB" w:rsidRDefault="00B2051A" w:rsidP="00093C4B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>Зазначено, що п</w:t>
            </w:r>
            <w:r w:rsidR="00925AD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ереговорний процес розпоча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то</w:t>
            </w:r>
            <w:r w:rsidR="00925AD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в другій пол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овині 2024 року</w:t>
            </w:r>
            <w:r w:rsidR="00237D6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, наразі відбувається скринінг українського законодавства на відповідність праву ЄС</w:t>
            </w:r>
            <w:r w:rsidR="00925AD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за відповідними переговорними </w:t>
            </w:r>
            <w:r w:rsidR="0053371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кластерами та </w:t>
            </w:r>
            <w:r w:rsidR="00925AD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розділами.</w:t>
            </w:r>
            <w:r w:rsidR="00F2726F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  <w:r w:rsidR="00664978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Надан</w:t>
            </w:r>
            <w:r w:rsidR="00EA68D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</w:t>
            </w:r>
            <w:r w:rsidR="00664978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роз’яснення щодо процедури </w:t>
            </w:r>
            <w:r w:rsidR="004E4A79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та очікуваних термінів </w:t>
            </w:r>
            <w:r w:rsidR="00664978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відкриття переговорних кластерів</w:t>
            </w:r>
            <w:r w:rsidR="004E4A79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  <w:r w:rsidR="00664978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1B258D7D" w14:textId="77777777" w:rsidR="00612705" w:rsidRPr="007838AB" w:rsidRDefault="00612705" w:rsidP="00093C4B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4A71667B" w14:textId="05DC607A" w:rsidR="00516907" w:rsidRPr="007838AB" w:rsidRDefault="00612705" w:rsidP="00682B01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Учасниками засідання обговорен</w:t>
            </w:r>
            <w:r w:rsidR="00EA68D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наступні кроки з боку Уряду України, </w:t>
            </w:r>
            <w:r w:rsidR="00CC273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очікувані кроки з боку сторони ЄС</w:t>
            </w:r>
            <w:r w:rsidR="009649BE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у переговорному процесі</w:t>
            </w:r>
            <w:r w:rsidR="00CC273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, </w:t>
            </w:r>
            <w:r w:rsidR="00427DC0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висловлен</w:t>
            </w:r>
            <w:r w:rsidR="007178B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о </w:t>
            </w:r>
            <w:r w:rsidR="00427DC0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думки стосовно окремих </w:t>
            </w:r>
            <w:r w:rsidR="00CC273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пр</w:t>
            </w:r>
            <w:r w:rsidR="0053371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облемн</w:t>
            </w:r>
            <w:r w:rsidR="00427DC0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их</w:t>
            </w:r>
            <w:r w:rsidR="0053371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питан</w:t>
            </w:r>
            <w:r w:rsidR="00427DC0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ь</w:t>
            </w:r>
            <w:r w:rsidR="007178B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,</w:t>
            </w:r>
            <w:r w:rsidR="00427DC0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  <w:r w:rsidR="0053371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із якими Україна стикається</w:t>
            </w:r>
            <w:r w:rsidR="001C25DE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в процесі відкриття переговорів. </w:t>
            </w:r>
          </w:p>
          <w:p w14:paraId="642D12CD" w14:textId="77777777" w:rsidR="00516907" w:rsidRPr="007838AB" w:rsidRDefault="00516907" w:rsidP="00682B01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5084B55C" w14:textId="061C1F8D" w:rsidR="00516907" w:rsidRPr="007838AB" w:rsidRDefault="00516907" w:rsidP="00682B01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bCs/>
                <w:color w:val="002465"/>
                <w:sz w:val="24"/>
                <w:szCs w:val="24"/>
                <w:lang w:val="uk-UA"/>
              </w:rPr>
              <w:t>Відбулась жвава дискусія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щодо </w:t>
            </w:r>
            <w:r w:rsidR="00337F0C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перспект</w:t>
            </w:r>
            <w:r w:rsidR="00D4677D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ив переговорного процесу, </w:t>
            </w:r>
            <w:r w:rsidR="004F59C4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в тому числі в контексті </w:t>
            </w:r>
            <w:r w:rsidR="00D4677D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нових ініціатив керівництва інституцій ЄС та його окремих держав-членів </w:t>
            </w:r>
            <w:r w:rsidR="007838B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щодо безпеки та оборони, </w:t>
            </w:r>
            <w:r w:rsidR="00D207E9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можливості </w:t>
            </w:r>
            <w:r w:rsidR="0050055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створення нових</w:t>
            </w:r>
            <w:r w:rsidR="007838B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  <w:r w:rsidR="00C37148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безпекових</w:t>
            </w:r>
            <w:r w:rsidR="004F59C4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альянсів.</w:t>
            </w:r>
            <w:r w:rsidR="00D4677D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269E3644" w14:textId="77777777" w:rsidR="005A73D2" w:rsidRPr="007838AB" w:rsidRDefault="005A73D2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1E948BFF" w14:textId="69E0AD34" w:rsidR="005A73D2" w:rsidRPr="007838AB" w:rsidRDefault="005A73D2" w:rsidP="00682B01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Ухвалили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: </w:t>
            </w:r>
            <w:r w:rsidR="00DB285E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продовжувати обмін інформацією</w:t>
            </w:r>
            <w:r w:rsidR="00C165E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між МЗС та ГР</w:t>
            </w:r>
            <w:r w:rsidR="00DB285E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щодо подальших євроінтеграційних кроків України</w:t>
            </w:r>
            <w:r w:rsidR="00C165E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  <w:r w:rsidR="00DB285E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43CB7F71" w14:textId="77777777" w:rsidR="005A73D2" w:rsidRPr="007838AB" w:rsidRDefault="005A73D2" w:rsidP="00682B01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70E4E8AA" w14:textId="77777777" w:rsidR="005A73D2" w:rsidRPr="007838AB" w:rsidRDefault="005A73D2" w:rsidP="00682B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Голосування: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18BEC110" w14:textId="74B71EEF" w:rsidR="005A73D2" w:rsidRPr="007838AB" w:rsidRDefault="005A73D2" w:rsidP="00682B01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7178B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2C9D0304" w14:textId="77777777" w:rsidR="009730EB" w:rsidRPr="007838AB" w:rsidRDefault="009730EB" w:rsidP="00682B01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69014DAA" w14:textId="77777777" w:rsidR="005A73D2" w:rsidRPr="007838AB" w:rsidRDefault="005A73D2" w:rsidP="00682B01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</w:tc>
      </w:tr>
      <w:tr w:rsidR="007838AB" w:rsidRPr="007838AB" w14:paraId="3EEEE27F" w14:textId="77777777" w:rsidTr="00B26899">
        <w:tc>
          <w:tcPr>
            <w:tcW w:w="589" w:type="dxa"/>
          </w:tcPr>
          <w:p w14:paraId="05E3DCDE" w14:textId="77777777" w:rsidR="005A73D2" w:rsidRPr="007838AB" w:rsidRDefault="005A73D2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lastRenderedPageBreak/>
              <w:t>П.3</w:t>
            </w:r>
          </w:p>
        </w:tc>
        <w:tc>
          <w:tcPr>
            <w:tcW w:w="9040" w:type="dxa"/>
          </w:tcPr>
          <w:p w14:paraId="6DFD75A5" w14:textId="553569AC" w:rsidR="00261558" w:rsidRPr="007838AB" w:rsidRDefault="00261558" w:rsidP="001F3472">
            <w:pPr>
              <w:jc w:val="both"/>
              <w:rPr>
                <w:rFonts w:ascii="Osnova MFA Cyrillic" w:hAnsi="Osnova MFA Cyrillic"/>
                <w:b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sz w:val="24"/>
                <w:szCs w:val="24"/>
                <w:lang w:val="uk-UA"/>
              </w:rPr>
              <w:t>Динаміка ситуації у відносинах із стратегічними союзниками щодо протидії російській агресії</w:t>
            </w:r>
          </w:p>
          <w:p w14:paraId="405DDC34" w14:textId="77777777" w:rsidR="009233AB" w:rsidRPr="007838AB" w:rsidRDefault="009233AB" w:rsidP="001F3472">
            <w:pPr>
              <w:jc w:val="both"/>
              <w:rPr>
                <w:rFonts w:ascii="Osnova MFA Cyrillic" w:hAnsi="Osnova MFA Cyrillic"/>
                <w:b/>
                <w:bCs/>
                <w:color w:val="002465"/>
                <w:sz w:val="24"/>
                <w:szCs w:val="24"/>
                <w:lang w:val="uk-UA"/>
              </w:rPr>
            </w:pPr>
          </w:p>
          <w:p w14:paraId="23B17A69" w14:textId="2CEEC6B0" w:rsidR="007A5897" w:rsidRPr="007838AB" w:rsidRDefault="00261558" w:rsidP="00520915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sz w:val="24"/>
                <w:szCs w:val="24"/>
                <w:lang w:val="uk-UA"/>
              </w:rPr>
              <w:t>Доповідач:</w:t>
            </w:r>
            <w:r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 xml:space="preserve"> </w:t>
            </w:r>
            <w:r w:rsidR="001F3472"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>Єрмаков</w:t>
            </w:r>
            <w:r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>а</w:t>
            </w:r>
            <w:r w:rsidR="001F3472"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 xml:space="preserve"> Марин</w:t>
            </w:r>
            <w:r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>а</w:t>
            </w:r>
            <w:r w:rsidR="001F3472"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 xml:space="preserve"> Іванівн</w:t>
            </w:r>
            <w:r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>а</w:t>
            </w:r>
            <w:r w:rsidR="001F3472"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>, радник відділу євроатлантичної безпеки Департаменту ЄС та НАТО</w:t>
            </w:r>
            <w:r w:rsidR="004578DE" w:rsidRPr="007838AB">
              <w:rPr>
                <w:rFonts w:ascii="Osnova MFA Cyrillic" w:hAnsi="Osnova MFA Cyrillic"/>
                <w:color w:val="002465"/>
                <w:sz w:val="24"/>
                <w:szCs w:val="24"/>
                <w:lang w:val="uk-UA"/>
              </w:rPr>
              <w:t xml:space="preserve"> МЗС України</w:t>
            </w:r>
            <w:r w:rsidR="00E159F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0B8AA1EC" w14:textId="41032A7F" w:rsidR="000427CE" w:rsidRPr="007838AB" w:rsidRDefault="007A5897" w:rsidP="00A31E01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Зазначено, що ч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ленство в НАТО </w:t>
            </w:r>
            <w:r w:rsidR="00DB285E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є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стратегічн</w:t>
            </w:r>
            <w:r w:rsidR="00E15826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ою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мет</w:t>
            </w:r>
            <w:r w:rsidR="00E15826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ою</w:t>
            </w:r>
            <w:r w:rsidR="00C165E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України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. Питання проведення переговорів</w:t>
            </w:r>
            <w:r w:rsidR="00B637F9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про досягнення всеохоплюючого, справедливого та сталого миру для України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, </w:t>
            </w:r>
            <w:r w:rsidR="009233A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надання 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гарантій</w:t>
            </w:r>
            <w:r w:rsidR="00AE4E37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безпеки</w:t>
            </w:r>
            <w:r w:rsidR="001F347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, членства в НАТО – взаємопов'язані. </w:t>
            </w:r>
            <w:r w:rsidR="00AE4E37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Останні роки відзначались в</w:t>
            </w:r>
            <w:r w:rsidR="00C165E5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и</w:t>
            </w:r>
            <w:r w:rsidR="00236A5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соки</w:t>
            </w:r>
            <w:r w:rsidR="00AE4E37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м</w:t>
            </w:r>
            <w:r w:rsidR="00236A5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динамізм</w:t>
            </w:r>
            <w:r w:rsidR="00AE4E37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ом</w:t>
            </w:r>
            <w:r w:rsidR="00236A5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контактів на дво- та багатосторонньому рівнях</w:t>
            </w:r>
            <w:r w:rsidR="00AD73A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, активно використов</w:t>
            </w:r>
            <w:r w:rsidR="00A31E0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ується</w:t>
            </w:r>
            <w:r w:rsidR="00AD73A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майданчик Р</w:t>
            </w:r>
            <w:r w:rsidR="00236A52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ада Україна-НАТО</w:t>
            </w:r>
            <w:r w:rsidR="00AD73A1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.</w:t>
            </w:r>
            <w:r w:rsidR="003E4BC4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59A0AA42" w14:textId="77777777" w:rsidR="00AE4E37" w:rsidRPr="007838AB" w:rsidRDefault="00AE4E37" w:rsidP="00682B01">
            <w:pPr>
              <w:jc w:val="both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2C6F7440" w14:textId="3F5BC816" w:rsidR="000427CE" w:rsidRPr="007838AB" w:rsidRDefault="00AE4E37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Відбувся обмін думками з гострих питань порядку денного та політики Адміністрації США щодо глобальних проблем та стратегічних викликів</w:t>
            </w:r>
            <w:r w:rsidR="00427DC0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для України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.</w:t>
            </w:r>
          </w:p>
          <w:p w14:paraId="28515C2B" w14:textId="77777777" w:rsidR="00A05501" w:rsidRPr="007838AB" w:rsidRDefault="00A05501" w:rsidP="00A055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46579645" w14:textId="55B54D72" w:rsidR="00A05501" w:rsidRPr="007838AB" w:rsidRDefault="00A05501" w:rsidP="00A05501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Ухвалили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: продовжувати обмін інформацією між МЗС та ГР щодо подальших кроків України</w:t>
            </w:r>
            <w:r w:rsidR="00670098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у контексті євроатлантичної інтеграції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 </w:t>
            </w:r>
          </w:p>
          <w:p w14:paraId="292CA0E6" w14:textId="77777777" w:rsidR="00A05501" w:rsidRPr="007838AB" w:rsidRDefault="00A05501" w:rsidP="00A05501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30255B24" w14:textId="77777777" w:rsidR="00A05501" w:rsidRPr="007838AB" w:rsidRDefault="00A05501" w:rsidP="00A05501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Голосування: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242647C6" w14:textId="2AA985B9" w:rsidR="00A05501" w:rsidRPr="007838AB" w:rsidRDefault="00A05501" w:rsidP="00A05501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7178B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1904C50A" w14:textId="77777777" w:rsidR="009730EB" w:rsidRPr="007838AB" w:rsidRDefault="009730EB" w:rsidP="00A05501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32248AD5" w14:textId="6B9C4CA5" w:rsidR="005A73D2" w:rsidRPr="007838AB" w:rsidRDefault="005A73D2" w:rsidP="003C16C0">
            <w:pPr>
              <w:jc w:val="both"/>
              <w:rPr>
                <w:rFonts w:ascii="Osnova MFA Cyrillic" w:hAnsi="Osnova MFA Cyrillic"/>
                <w:bCs/>
                <w:color w:val="002465"/>
                <w:lang w:val="uk-UA"/>
              </w:rPr>
            </w:pPr>
          </w:p>
        </w:tc>
      </w:tr>
      <w:tr w:rsidR="007838AB" w:rsidRPr="007838AB" w14:paraId="682C9D0A" w14:textId="77777777" w:rsidTr="00B26899">
        <w:tc>
          <w:tcPr>
            <w:tcW w:w="589" w:type="dxa"/>
          </w:tcPr>
          <w:p w14:paraId="4101CF64" w14:textId="369CE220" w:rsidR="008A3277" w:rsidRPr="007838AB" w:rsidRDefault="008A3277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П.4</w:t>
            </w:r>
          </w:p>
        </w:tc>
        <w:tc>
          <w:tcPr>
            <w:tcW w:w="9040" w:type="dxa"/>
          </w:tcPr>
          <w:p w14:paraId="730FC403" w14:textId="72932FCA" w:rsidR="00520915" w:rsidRPr="007838AB" w:rsidRDefault="00520915" w:rsidP="00520915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Залучення міжнародних ресурсів на підтримку гендерних ініціатив у зовнішній політиці України</w:t>
            </w:r>
            <w:r w:rsidR="00263E55"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01FB3B61" w14:textId="77777777" w:rsidR="002C2DD0" w:rsidRPr="007838AB" w:rsidRDefault="002C2DD0" w:rsidP="00520915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</w:p>
          <w:p w14:paraId="3D23EDDA" w14:textId="5AF53146" w:rsidR="00C768A3" w:rsidRPr="007838AB" w:rsidRDefault="000067FE" w:rsidP="00EB6DAB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Л.Шевченко</w:t>
            </w:r>
            <w:r w:rsidR="00146358"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:</w:t>
            </w:r>
            <w:r w:rsidR="0014635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</w:t>
            </w:r>
            <w:r w:rsidR="007178B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у</w:t>
            </w:r>
            <w:r w:rsidR="00EB6DA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контексті</w:t>
            </w:r>
            <w:r w:rsidR="00045F29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Резолюції Ради Безпеки ООН 1325 «Жінки. Мир. Безпека»</w:t>
            </w:r>
            <w:r w:rsidR="00EB6DA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, до якої Україна приєдналась </w:t>
            </w:r>
            <w:r w:rsidR="00664E67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у 2020 році</w:t>
            </w:r>
            <w:r w:rsidR="00EB6DA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, а також за результатами</w:t>
            </w:r>
            <w:r w:rsidR="0043296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проведеного </w:t>
            </w:r>
            <w:r w:rsidR="001C44E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Міністерством закордонних справ України </w:t>
            </w:r>
            <w:r w:rsidR="00541B3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за підтримки ООН Жінки в Україні </w:t>
            </w:r>
            <w:r w:rsidR="00EB6DA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другого гендерного аудиту</w:t>
            </w:r>
            <w:r w:rsidR="000F79E9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в системі органів дипломатичної служби</w:t>
            </w:r>
            <w:r w:rsidR="00EB6DA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, </w:t>
            </w:r>
            <w:r w:rsidR="00FB1E4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внесла пропозицію залучити міжнародні ресурси на підтримку гендерних ініціатив у зовнішній політиці України. </w:t>
            </w:r>
          </w:p>
          <w:p w14:paraId="110EB63C" w14:textId="77777777" w:rsidR="003734A2" w:rsidRPr="007838AB" w:rsidRDefault="003734A2" w:rsidP="00520915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3814BB03" w14:textId="275F1B09" w:rsidR="008A3277" w:rsidRPr="007838AB" w:rsidRDefault="00897398" w:rsidP="00520915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Ухвал</w:t>
            </w:r>
            <w:r w:rsidR="002C2DD0"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или</w:t>
            </w:r>
            <w:r w:rsidR="002C2DD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: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винес</w:t>
            </w:r>
            <w:r w:rsidR="002C2DD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ти</w:t>
            </w:r>
            <w:r w:rsidR="003734A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</w:t>
            </w:r>
            <w:r w:rsidR="002C2DD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це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питання </w:t>
            </w:r>
            <w:r w:rsidR="003734A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на обговорення під час 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наступн</w:t>
            </w:r>
            <w:r w:rsidR="003734A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ої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зустріч</w:t>
            </w:r>
            <w:r w:rsidR="003734A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і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засідання </w:t>
            </w:r>
            <w:r w:rsidR="00263E55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ГР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5F3DD05E" w14:textId="77777777" w:rsidR="003734A2" w:rsidRPr="007838AB" w:rsidRDefault="003734A2" w:rsidP="003734A2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7BDF7A34" w14:textId="4D4EB335" w:rsidR="003734A2" w:rsidRPr="007838AB" w:rsidRDefault="003734A2" w:rsidP="003734A2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Голосування: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129C26F3" w14:textId="77777777" w:rsidR="00261558" w:rsidRPr="007838AB" w:rsidRDefault="003734A2" w:rsidP="007D76FB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9730E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. </w:t>
            </w:r>
          </w:p>
          <w:p w14:paraId="06F9A5A4" w14:textId="77777777" w:rsidR="009730EB" w:rsidRPr="007838AB" w:rsidRDefault="009730EB" w:rsidP="007D76FB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  <w:p w14:paraId="2CDFFC7A" w14:textId="77777777" w:rsidR="009730EB" w:rsidRPr="007838AB" w:rsidRDefault="009730EB" w:rsidP="009730EB">
            <w:pPr>
              <w:rPr>
                <w:rFonts w:ascii="Osnova MFA Cyrillic" w:hAnsi="Osnova MFA Cyrillic" w:cs="Arial"/>
                <w:color w:val="002465"/>
                <w:lang w:val="uk-UA"/>
              </w:rPr>
            </w:pPr>
          </w:p>
          <w:p w14:paraId="7D7E0FAF" w14:textId="6BC318E6" w:rsidR="009730EB" w:rsidRPr="007838AB" w:rsidRDefault="009730EB" w:rsidP="007D76FB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</w:p>
        </w:tc>
      </w:tr>
      <w:tr w:rsidR="007838AB" w:rsidRPr="007838AB" w14:paraId="7C439DAA" w14:textId="77777777" w:rsidTr="00B26899">
        <w:tc>
          <w:tcPr>
            <w:tcW w:w="589" w:type="dxa"/>
          </w:tcPr>
          <w:p w14:paraId="2850D6CF" w14:textId="14624A69" w:rsidR="008A3277" w:rsidRPr="007838AB" w:rsidRDefault="008A3277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lastRenderedPageBreak/>
              <w:t>П.5</w:t>
            </w:r>
          </w:p>
        </w:tc>
        <w:tc>
          <w:tcPr>
            <w:tcW w:w="9040" w:type="dxa"/>
          </w:tcPr>
          <w:p w14:paraId="3E912205" w14:textId="77777777" w:rsidR="00520915" w:rsidRPr="007838AB" w:rsidRDefault="00520915" w:rsidP="00520915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Затвердження Плану роботи Громадської ради при МЗС України на 2025 рік</w:t>
            </w:r>
          </w:p>
          <w:p w14:paraId="259122C2" w14:textId="77777777" w:rsidR="001042A0" w:rsidRPr="007838AB" w:rsidRDefault="001042A0" w:rsidP="00520915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</w:p>
          <w:p w14:paraId="530B0BF6" w14:textId="0DD6267D" w:rsidR="00F15697" w:rsidRPr="007838AB" w:rsidRDefault="00F15697" w:rsidP="00520915">
            <w:pPr>
              <w:jc w:val="both"/>
              <w:rPr>
                <w:rFonts w:asciiTheme="minorHAnsi" w:hAnsiTheme="minorHAnsi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С.Джердж</w:t>
            </w:r>
            <w:r w:rsidR="001042A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: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</w:t>
            </w:r>
            <w:r w:rsidR="001042A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вніс на голосування членами ГР проєкт Плану роботи ГР на 2025 рік.</w:t>
            </w:r>
            <w:r w:rsidR="00CF210E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Зазначив, що правки </w:t>
            </w:r>
            <w:r w:rsidR="00094DA5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М.</w:t>
            </w:r>
            <w:r w:rsidR="00CF210E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Пашкова та І.Жданова враховані. Запропонував переформулювати </w:t>
            </w:r>
            <w:r w:rsidR="000823D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п.7 та п.13.</w:t>
            </w:r>
            <w:r w:rsidR="000823D0" w:rsidRPr="007838AB">
              <w:rPr>
                <w:rFonts w:asciiTheme="minorHAnsi" w:hAnsiTheme="minorHAnsi" w:cs="Arial"/>
                <w:bCs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4EE51BA5" w14:textId="77777777" w:rsidR="00F15697" w:rsidRPr="007838AB" w:rsidRDefault="00F15697" w:rsidP="00F15697">
            <w:pPr>
              <w:jc w:val="both"/>
              <w:rPr>
                <w:rFonts w:ascii="Osnova MFA Cyrillic" w:hAnsi="Osnova MFA Cyrillic" w:cs="Arial"/>
                <w:b/>
                <w:bCs/>
                <w:color w:val="002465"/>
                <w:sz w:val="24"/>
                <w:szCs w:val="24"/>
                <w:lang w:val="uk-UA"/>
              </w:rPr>
            </w:pPr>
          </w:p>
          <w:p w14:paraId="74EFFB73" w14:textId="7466FC5F" w:rsidR="00F15697" w:rsidRPr="007838AB" w:rsidRDefault="00F15697" w:rsidP="00F15697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bCs/>
                <w:color w:val="002465"/>
                <w:sz w:val="24"/>
                <w:szCs w:val="24"/>
                <w:lang w:val="uk-UA"/>
              </w:rPr>
              <w:t>Ухвалили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: проголосували за ухвалення Плану роботи ГР на 202</w:t>
            </w:r>
            <w:r w:rsidR="00094DA5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5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рік із правками.</w:t>
            </w:r>
          </w:p>
          <w:p w14:paraId="45F8F566" w14:textId="77777777" w:rsidR="00F15697" w:rsidRPr="007838AB" w:rsidRDefault="00F15697" w:rsidP="00A872D8">
            <w:pPr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2AD50A4D" w14:textId="466258E4" w:rsidR="00A872D8" w:rsidRPr="007838AB" w:rsidRDefault="00A872D8" w:rsidP="00A872D8">
            <w:pPr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Голосування:</w:t>
            </w: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 xml:space="preserve"> </w:t>
            </w:r>
          </w:p>
          <w:p w14:paraId="493D2802" w14:textId="5B1A2962" w:rsidR="00A872D8" w:rsidRPr="007838AB" w:rsidRDefault="00A872D8" w:rsidP="00A872D8">
            <w:pPr>
              <w:pStyle w:val="a9"/>
              <w:ind w:left="1416" w:hanging="707"/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7178BB" w:rsidRPr="007838AB">
              <w:rPr>
                <w:rFonts w:ascii="Osnova MFA Cyrillic" w:hAnsi="Osnova MFA Cyrillic" w:cs="Arial"/>
                <w:color w:val="002465"/>
                <w:sz w:val="24"/>
                <w:szCs w:val="24"/>
                <w:lang w:val="uk-UA"/>
              </w:rPr>
              <w:t>.</w:t>
            </w:r>
          </w:p>
          <w:p w14:paraId="404D9B17" w14:textId="77777777" w:rsidR="008A3277" w:rsidRPr="007838AB" w:rsidRDefault="008A3277" w:rsidP="008A3277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</w:tc>
      </w:tr>
      <w:tr w:rsidR="007838AB" w:rsidRPr="007838AB" w14:paraId="0A5CA738" w14:textId="77777777" w:rsidTr="00B26899">
        <w:tc>
          <w:tcPr>
            <w:tcW w:w="589" w:type="dxa"/>
          </w:tcPr>
          <w:p w14:paraId="40F1EE5A" w14:textId="57BE78B4" w:rsidR="008A3277" w:rsidRPr="007838AB" w:rsidRDefault="008A3277" w:rsidP="00682B01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П.6</w:t>
            </w:r>
          </w:p>
        </w:tc>
        <w:tc>
          <w:tcPr>
            <w:tcW w:w="9040" w:type="dxa"/>
          </w:tcPr>
          <w:p w14:paraId="69E69259" w14:textId="77777777" w:rsidR="003113AA" w:rsidRPr="007838AB" w:rsidRDefault="00520915" w:rsidP="00174C6B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 xml:space="preserve">Різне </w:t>
            </w:r>
          </w:p>
          <w:p w14:paraId="2574791B" w14:textId="77777777" w:rsidR="003113AA" w:rsidRPr="007838AB" w:rsidRDefault="003113AA" w:rsidP="00174C6B">
            <w:pPr>
              <w:jc w:val="both"/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</w:pPr>
          </w:p>
          <w:p w14:paraId="366737FF" w14:textId="6DB4FF0E" w:rsidR="00764E2A" w:rsidRPr="007838AB" w:rsidRDefault="002C7BCE" w:rsidP="00174C6B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М.Пашков</w:t>
            </w:r>
            <w:r w:rsidR="00A11253"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 xml:space="preserve">: </w:t>
            </w:r>
            <w:r w:rsidR="00895BDA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зроби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в</w:t>
            </w:r>
            <w:r w:rsidR="00895BDA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анонс </w:t>
            </w:r>
            <w:r w:rsidR="00CD20BA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початку </w:t>
            </w:r>
            <w:r w:rsidR="00A1125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спільного </w:t>
            </w:r>
            <w:r w:rsidR="00CD20BA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проєкту</w:t>
            </w:r>
            <w:r w:rsidR="00010B7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</w:t>
            </w:r>
            <w:r w:rsidR="001E6D39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Ф</w:t>
            </w:r>
            <w:r w:rsidR="00A1125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ондом </w:t>
            </w:r>
            <w:r w:rsidR="001E6D39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Ханнса </w:t>
            </w:r>
            <w:r w:rsidR="00A1125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Зайделя щодо підтримки </w:t>
            </w:r>
            <w:r w:rsidR="00174C6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процесу </w:t>
            </w:r>
            <w:r w:rsidR="00A1125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євроінтеграції</w:t>
            </w:r>
            <w:r w:rsidR="00174C6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України</w:t>
            </w:r>
            <w:r w:rsidR="00A1125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,</w:t>
            </w:r>
            <w:r w:rsidR="00174C6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що</w:t>
            </w:r>
            <w:r w:rsidR="00A1125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</w:t>
            </w:r>
            <w:r w:rsidR="00A10B2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складатиметься із дослідження, кількох заходів, а також експертного опитування. Проєкт розпочнеться </w:t>
            </w:r>
            <w:r w:rsidR="00995C9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9 березня</w:t>
            </w:r>
            <w:r w:rsidR="00A10B2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і </w:t>
            </w:r>
            <w:r w:rsidR="00010B73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триватиме до вересня </w:t>
            </w:r>
            <w:r w:rsidR="00A10B2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2025 року. </w:t>
            </w:r>
            <w:r w:rsidR="002B34F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Також анонс</w:t>
            </w:r>
            <w:r w:rsidR="00094DA5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у</w:t>
            </w:r>
            <w:r w:rsidR="002B34F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ва</w:t>
            </w:r>
            <w:r w:rsidR="0063124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в</w:t>
            </w:r>
            <w:r w:rsidR="002B34F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проведення експертного </w:t>
            </w:r>
            <w:r w:rsidR="0063124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опитування в країнах Вишеградської групи </w:t>
            </w:r>
            <w:r w:rsidR="002B34F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в контексті переговорного процесу</w:t>
            </w:r>
            <w:r w:rsidR="0063124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. Вніс пропозицію </w:t>
            </w:r>
            <w:r w:rsidR="00CF594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активізувати діяльність</w:t>
            </w:r>
            <w:r w:rsidR="00764E2A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ГР</w:t>
            </w:r>
            <w:r w:rsidR="00CF5942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шляхом </w:t>
            </w:r>
            <w:r w:rsidR="00764E2A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оновлення складу ГР. </w:t>
            </w:r>
          </w:p>
          <w:p w14:paraId="1F04CD19" w14:textId="77777777" w:rsidR="00764E2A" w:rsidRPr="007838AB" w:rsidRDefault="00764E2A" w:rsidP="00174C6B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</w:p>
          <w:p w14:paraId="1C51D4C7" w14:textId="06ED56BB" w:rsidR="004C5B2D" w:rsidRPr="007838AB" w:rsidRDefault="00764E2A" w:rsidP="001E0654">
            <w:pPr>
              <w:jc w:val="both"/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</w:pPr>
            <w:r w:rsidRPr="007838AB">
              <w:rPr>
                <w:rFonts w:ascii="Osnova MFA Cyrillic" w:hAnsi="Osnova MFA Cyrillic" w:cs="Arial"/>
                <w:b/>
                <w:color w:val="002465"/>
                <w:sz w:val="24"/>
                <w:szCs w:val="24"/>
                <w:lang w:val="uk-UA"/>
              </w:rPr>
              <w:t>С.Джердж: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у відповідь на</w:t>
            </w:r>
            <w:r w:rsidR="00174C6B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порушене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питання</w:t>
            </w:r>
            <w:r w:rsidR="00CF6C06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щодо</w:t>
            </w:r>
            <w:r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оновлення складу ГР</w:t>
            </w:r>
            <w:r w:rsidR="006D38F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, зазначив, що відповідно до </w:t>
            </w:r>
            <w:r w:rsidR="001E065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внесен</w:t>
            </w:r>
            <w:r w:rsidR="006D38F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их змін</w:t>
            </w:r>
            <w:r w:rsidR="001E065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від 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16.08.2022 </w:t>
            </w:r>
            <w:r w:rsidR="001E065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до</w:t>
            </w:r>
            <w:r w:rsidR="006D38F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п.8</w:t>
            </w:r>
            <w:r w:rsidR="001E065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Постанови Кабінету Мін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і</w:t>
            </w:r>
            <w:r w:rsidR="001E065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стрів України 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«</w:t>
            </w:r>
            <w:r w:rsidR="001E0654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Про забезпечення участі громадськості у формуванні та реалізації державної політики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» від </w:t>
            </w:r>
            <w:r w:rsidR="009F640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0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3</w:t>
            </w:r>
            <w:r w:rsidR="009F640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.11.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2010 №996, </w:t>
            </w:r>
            <w:r w:rsidR="00CF6C06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«формування нового складу громадських рад при міністерствах, інших центральних органах виконавчої влади, </w:t>
            </w:r>
            <w:r w:rsidR="001263B8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>…</w:t>
            </w:r>
            <w:r w:rsidR="00CF6C06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 в період воєнного стану на території України та протягом шести місяців з дня його припинення чи скасування не проводиться»</w:t>
            </w:r>
            <w:r w:rsidR="009434F0" w:rsidRPr="007838AB">
              <w:rPr>
                <w:rFonts w:ascii="Osnova MFA Cyrillic" w:hAnsi="Osnova MFA Cyrillic" w:cs="Arial"/>
                <w:bCs/>
                <w:color w:val="002465"/>
                <w:sz w:val="24"/>
                <w:szCs w:val="24"/>
                <w:lang w:val="uk-UA"/>
              </w:rPr>
              <w:t xml:space="preserve">. </w:t>
            </w:r>
          </w:p>
        </w:tc>
      </w:tr>
    </w:tbl>
    <w:p w14:paraId="40301A0D" w14:textId="77777777" w:rsidR="008A3277" w:rsidRDefault="008A3277" w:rsidP="005F6E9E">
      <w:pPr>
        <w:jc w:val="both"/>
        <w:rPr>
          <w:rFonts w:ascii="Osnova MFA Cyrillic" w:hAnsi="Osnova MFA Cyrillic"/>
          <w:color w:val="002465"/>
        </w:rPr>
      </w:pPr>
    </w:p>
    <w:p w14:paraId="518CCEE4" w14:textId="77777777" w:rsidR="00525E86" w:rsidRPr="007838AB" w:rsidRDefault="00525E86" w:rsidP="005F6E9E">
      <w:pPr>
        <w:jc w:val="both"/>
        <w:rPr>
          <w:rFonts w:ascii="Osnova MFA Cyrillic" w:hAnsi="Osnova MFA Cyrillic"/>
          <w:color w:val="002465"/>
        </w:rPr>
      </w:pP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3210"/>
        <w:gridCol w:w="2790"/>
      </w:tblGrid>
      <w:tr w:rsidR="00525E86" w14:paraId="1DD5DEA3" w14:textId="77777777" w:rsidTr="00525E86">
        <w:tc>
          <w:tcPr>
            <w:tcW w:w="2788" w:type="dxa"/>
          </w:tcPr>
          <w:p w14:paraId="14F2DAC5" w14:textId="77777777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lang w:val="uk-UA"/>
              </w:rPr>
              <w:t xml:space="preserve">Голова Громадської ради </w:t>
            </w:r>
          </w:p>
          <w:p w14:paraId="24A7D212" w14:textId="77777777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</w:p>
          <w:p w14:paraId="17F89433" w14:textId="77777777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</w:p>
          <w:p w14:paraId="437521EE" w14:textId="5532C691" w:rsidR="00525E86" w:rsidRDefault="00525E86" w:rsidP="005F6E9E">
            <w:pPr>
              <w:jc w:val="both"/>
              <w:rPr>
                <w:rFonts w:ascii="Osnova MFA Cyrillic" w:hAnsi="Osnova MFA Cyrillic"/>
                <w:color w:val="002465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lang w:val="uk-UA"/>
              </w:rPr>
              <w:t xml:space="preserve">  </w:t>
            </w:r>
          </w:p>
        </w:tc>
        <w:tc>
          <w:tcPr>
            <w:tcW w:w="3210" w:type="dxa"/>
          </w:tcPr>
          <w:p w14:paraId="7FA3783B" w14:textId="62D82B96" w:rsidR="00525E86" w:rsidRDefault="00525E86" w:rsidP="00525E86">
            <w:pPr>
              <w:jc w:val="center"/>
              <w:rPr>
                <w:rFonts w:ascii="Osnova MFA Cyrillic" w:hAnsi="Osnova MFA Cyrillic"/>
                <w:color w:val="002465"/>
              </w:rPr>
            </w:pPr>
            <w:r w:rsidRPr="00914BCF">
              <w:rPr>
                <w:rFonts w:ascii="Arial" w:hAnsi="Arial" w:cs="Arial"/>
                <w:noProof/>
                <w:color w:val="002060"/>
                <w:lang w:eastAsia="uk-UA"/>
              </w:rPr>
              <w:drawing>
                <wp:inline distT="0" distB="0" distL="0" distR="0" wp14:anchorId="1A0D0817" wp14:editId="0E5CBF49">
                  <wp:extent cx="1422760" cy="785993"/>
                  <wp:effectExtent l="0" t="0" r="6350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66" cy="848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3D48684B" w14:textId="249D0910" w:rsidR="00525E86" w:rsidRDefault="00525E86" w:rsidP="00525E86">
            <w:pPr>
              <w:jc w:val="right"/>
              <w:rPr>
                <w:rFonts w:ascii="Osnova MFA Cyrillic" w:hAnsi="Osnova MFA Cyrillic"/>
                <w:color w:val="002465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lang w:val="uk-UA"/>
              </w:rPr>
              <w:t>Сергій ДЖЕРДЖ</w:t>
            </w:r>
          </w:p>
        </w:tc>
      </w:tr>
      <w:tr w:rsidR="00525E86" w14:paraId="5EAC3D98" w14:textId="77777777" w:rsidTr="00525E86">
        <w:tc>
          <w:tcPr>
            <w:tcW w:w="2788" w:type="dxa"/>
          </w:tcPr>
          <w:p w14:paraId="67634E3C" w14:textId="77777777" w:rsidR="00B637F9" w:rsidRDefault="00B637F9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</w:p>
          <w:p w14:paraId="61420C2A" w14:textId="31821B6F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lang w:val="uk-UA"/>
              </w:rPr>
              <w:t>Секретар Громадської ради</w:t>
            </w:r>
          </w:p>
          <w:p w14:paraId="5C4038F5" w14:textId="77777777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</w:rPr>
            </w:pPr>
          </w:p>
          <w:p w14:paraId="1943854C" w14:textId="77777777" w:rsidR="00A54DCF" w:rsidRDefault="00A54DCF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</w:rPr>
            </w:pPr>
          </w:p>
          <w:p w14:paraId="710FDE6B" w14:textId="77777777" w:rsidR="00A54DCF" w:rsidRDefault="00A54DCF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</w:rPr>
            </w:pPr>
          </w:p>
          <w:p w14:paraId="6224FF75" w14:textId="77777777" w:rsidR="00A54DCF" w:rsidRDefault="00A54DCF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</w:rPr>
            </w:pPr>
          </w:p>
          <w:p w14:paraId="7A9132C3" w14:textId="77777777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</w:rPr>
            </w:pPr>
          </w:p>
          <w:p w14:paraId="79721291" w14:textId="77777777" w:rsidR="00525E86" w:rsidRDefault="00525E86" w:rsidP="005F6E9E">
            <w:pPr>
              <w:jc w:val="both"/>
              <w:rPr>
                <w:rFonts w:ascii="Osnova MFA Cyrillic" w:hAnsi="Osnova MFA Cyrillic"/>
                <w:b/>
                <w:bCs/>
                <w:color w:val="002465"/>
              </w:rPr>
            </w:pPr>
          </w:p>
          <w:p w14:paraId="30CAE171" w14:textId="01BB4763" w:rsidR="00525E86" w:rsidRDefault="00525E86" w:rsidP="005F6E9E">
            <w:pPr>
              <w:jc w:val="both"/>
              <w:rPr>
                <w:rFonts w:ascii="Osnova MFA Cyrillic" w:hAnsi="Osnova MFA Cyrillic"/>
                <w:color w:val="002465"/>
              </w:rPr>
            </w:pPr>
          </w:p>
        </w:tc>
        <w:tc>
          <w:tcPr>
            <w:tcW w:w="3210" w:type="dxa"/>
          </w:tcPr>
          <w:p w14:paraId="723777CD" w14:textId="35A129F6" w:rsidR="00525E86" w:rsidRDefault="00A54DCF" w:rsidP="005F6E9E">
            <w:pPr>
              <w:jc w:val="both"/>
              <w:rPr>
                <w:rFonts w:ascii="Osnova MFA Cyrillic" w:hAnsi="Osnova MFA Cyrillic"/>
                <w:color w:val="002465"/>
              </w:rPr>
            </w:pPr>
            <w:r>
              <w:rPr>
                <w:rFonts w:ascii="Osnova MFA Cyrillic" w:hAnsi="Osnova MFA Cyrillic"/>
                <w:noProof/>
                <w:color w:val="002465"/>
              </w:rPr>
              <w:drawing>
                <wp:anchor distT="0" distB="0" distL="114300" distR="114300" simplePos="0" relativeHeight="251658240" behindDoc="0" locked="0" layoutInCell="1" allowOverlap="1" wp14:anchorId="560E8DBB" wp14:editId="6B7247C9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71755</wp:posOffset>
                  </wp:positionV>
                  <wp:extent cx="1509792" cy="777240"/>
                  <wp:effectExtent l="0" t="0" r="0" b="3810"/>
                  <wp:wrapThrough wrapText="bothSides">
                    <wp:wrapPolygon edited="0">
                      <wp:start x="0" y="0"/>
                      <wp:lineTo x="0" y="21176"/>
                      <wp:lineTo x="21264" y="21176"/>
                      <wp:lineTo x="21264" y="0"/>
                      <wp:lineTo x="0" y="0"/>
                    </wp:wrapPolygon>
                  </wp:wrapThrough>
                  <wp:docPr id="17332001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792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0" w:type="dxa"/>
          </w:tcPr>
          <w:p w14:paraId="60E5885E" w14:textId="77777777" w:rsidR="00B637F9" w:rsidRDefault="00525E86" w:rsidP="00525E86">
            <w:pPr>
              <w:jc w:val="right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lang w:val="uk-UA"/>
              </w:rPr>
              <w:t xml:space="preserve">       </w:t>
            </w:r>
          </w:p>
          <w:p w14:paraId="75A5101D" w14:textId="77777777" w:rsidR="00B637F9" w:rsidRDefault="00B637F9" w:rsidP="00525E86">
            <w:pPr>
              <w:jc w:val="right"/>
              <w:rPr>
                <w:rFonts w:ascii="Osnova MFA Cyrillic" w:hAnsi="Osnova MFA Cyrillic"/>
                <w:b/>
                <w:bCs/>
                <w:color w:val="002465"/>
                <w:lang w:val="uk-UA"/>
              </w:rPr>
            </w:pPr>
          </w:p>
          <w:p w14:paraId="54FBE5D0" w14:textId="60AD5BBB" w:rsidR="00525E86" w:rsidRDefault="00525E86" w:rsidP="00525E86">
            <w:pPr>
              <w:jc w:val="right"/>
              <w:rPr>
                <w:rFonts w:ascii="Osnova MFA Cyrillic" w:hAnsi="Osnova MFA Cyrillic"/>
                <w:color w:val="002465"/>
              </w:rPr>
            </w:pPr>
            <w:r w:rsidRPr="007838AB">
              <w:rPr>
                <w:rFonts w:ascii="Osnova MFA Cyrillic" w:hAnsi="Osnova MFA Cyrillic"/>
                <w:b/>
                <w:bCs/>
                <w:color w:val="002465"/>
                <w:lang w:val="uk-UA"/>
              </w:rPr>
              <w:t>Анастасія ВЕЖНЕВЕЦЬ</w:t>
            </w:r>
          </w:p>
        </w:tc>
      </w:tr>
    </w:tbl>
    <w:p w14:paraId="27C272C8" w14:textId="7AA5AB57" w:rsidR="0005183A" w:rsidRPr="007838AB" w:rsidRDefault="0005183A" w:rsidP="00525E86">
      <w:pPr>
        <w:jc w:val="both"/>
        <w:rPr>
          <w:rFonts w:ascii="Osnova MFA Cyrillic" w:hAnsi="Osnova MFA Cyrillic"/>
          <w:color w:val="002465"/>
        </w:rPr>
      </w:pPr>
    </w:p>
    <w:sectPr w:rsidR="0005183A" w:rsidRPr="00783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18D"/>
    <w:multiLevelType w:val="hybridMultilevel"/>
    <w:tmpl w:val="D16E1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544A"/>
    <w:multiLevelType w:val="hybridMultilevel"/>
    <w:tmpl w:val="54AA5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0CE1"/>
    <w:multiLevelType w:val="hybridMultilevel"/>
    <w:tmpl w:val="2BC6BD8A"/>
    <w:lvl w:ilvl="0" w:tplc="84D0C7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529"/>
    <w:multiLevelType w:val="hybridMultilevel"/>
    <w:tmpl w:val="82FED790"/>
    <w:lvl w:ilvl="0" w:tplc="5634A5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47E05"/>
    <w:multiLevelType w:val="multilevel"/>
    <w:tmpl w:val="E18A1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5E4F0D"/>
    <w:multiLevelType w:val="hybridMultilevel"/>
    <w:tmpl w:val="AA0630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54383"/>
    <w:multiLevelType w:val="hybridMultilevel"/>
    <w:tmpl w:val="54AA5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562822">
    <w:abstractNumId w:val="3"/>
  </w:num>
  <w:num w:numId="2" w16cid:durableId="1828276523">
    <w:abstractNumId w:val="4"/>
  </w:num>
  <w:num w:numId="3" w16cid:durableId="659430942">
    <w:abstractNumId w:val="1"/>
  </w:num>
  <w:num w:numId="4" w16cid:durableId="1202130281">
    <w:abstractNumId w:val="0"/>
  </w:num>
  <w:num w:numId="5" w16cid:durableId="827019902">
    <w:abstractNumId w:val="6"/>
  </w:num>
  <w:num w:numId="6" w16cid:durableId="436411575">
    <w:abstractNumId w:val="5"/>
  </w:num>
  <w:num w:numId="7" w16cid:durableId="127875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28"/>
    <w:rsid w:val="00001B39"/>
    <w:rsid w:val="000067FE"/>
    <w:rsid w:val="00010B73"/>
    <w:rsid w:val="00025649"/>
    <w:rsid w:val="00034610"/>
    <w:rsid w:val="0004222E"/>
    <w:rsid w:val="000427CE"/>
    <w:rsid w:val="00045F29"/>
    <w:rsid w:val="0005183A"/>
    <w:rsid w:val="00061364"/>
    <w:rsid w:val="000629A0"/>
    <w:rsid w:val="0006367A"/>
    <w:rsid w:val="0006448E"/>
    <w:rsid w:val="00070569"/>
    <w:rsid w:val="000823D0"/>
    <w:rsid w:val="00093C4B"/>
    <w:rsid w:val="00094DA5"/>
    <w:rsid w:val="000F6E28"/>
    <w:rsid w:val="000F75AB"/>
    <w:rsid w:val="000F79E9"/>
    <w:rsid w:val="001042A0"/>
    <w:rsid w:val="00105E80"/>
    <w:rsid w:val="00106A02"/>
    <w:rsid w:val="001071CE"/>
    <w:rsid w:val="00113F0B"/>
    <w:rsid w:val="001263B8"/>
    <w:rsid w:val="00146358"/>
    <w:rsid w:val="00152EB6"/>
    <w:rsid w:val="00174C6B"/>
    <w:rsid w:val="001878C1"/>
    <w:rsid w:val="00193BA3"/>
    <w:rsid w:val="001B0510"/>
    <w:rsid w:val="001C25DE"/>
    <w:rsid w:val="001C2772"/>
    <w:rsid w:val="001C44E0"/>
    <w:rsid w:val="001D0A6C"/>
    <w:rsid w:val="001D17C1"/>
    <w:rsid w:val="001E0654"/>
    <w:rsid w:val="001E6D39"/>
    <w:rsid w:val="001F3472"/>
    <w:rsid w:val="00223445"/>
    <w:rsid w:val="00227923"/>
    <w:rsid w:val="00236A52"/>
    <w:rsid w:val="00237D62"/>
    <w:rsid w:val="00251D9B"/>
    <w:rsid w:val="00261558"/>
    <w:rsid w:val="00262974"/>
    <w:rsid w:val="00263E55"/>
    <w:rsid w:val="002B34F2"/>
    <w:rsid w:val="002C2DD0"/>
    <w:rsid w:val="002C7BCE"/>
    <w:rsid w:val="002E5490"/>
    <w:rsid w:val="002F5C8F"/>
    <w:rsid w:val="003113AA"/>
    <w:rsid w:val="00337F0C"/>
    <w:rsid w:val="003542D9"/>
    <w:rsid w:val="003624C8"/>
    <w:rsid w:val="003734A2"/>
    <w:rsid w:val="00385E47"/>
    <w:rsid w:val="003B5FB5"/>
    <w:rsid w:val="003C16C0"/>
    <w:rsid w:val="003E4BC4"/>
    <w:rsid w:val="00405EBA"/>
    <w:rsid w:val="00427DC0"/>
    <w:rsid w:val="00432963"/>
    <w:rsid w:val="00435687"/>
    <w:rsid w:val="0045326A"/>
    <w:rsid w:val="004578DE"/>
    <w:rsid w:val="00460BA9"/>
    <w:rsid w:val="004C5B2D"/>
    <w:rsid w:val="004E4A79"/>
    <w:rsid w:val="004F59C4"/>
    <w:rsid w:val="004F72C6"/>
    <w:rsid w:val="00500552"/>
    <w:rsid w:val="00503E91"/>
    <w:rsid w:val="00516907"/>
    <w:rsid w:val="00520915"/>
    <w:rsid w:val="00520BE4"/>
    <w:rsid w:val="00525E86"/>
    <w:rsid w:val="00533715"/>
    <w:rsid w:val="00533E51"/>
    <w:rsid w:val="00536AFF"/>
    <w:rsid w:val="00541B32"/>
    <w:rsid w:val="00544B92"/>
    <w:rsid w:val="00581492"/>
    <w:rsid w:val="005A73D2"/>
    <w:rsid w:val="005A753D"/>
    <w:rsid w:val="005C082F"/>
    <w:rsid w:val="005C39B6"/>
    <w:rsid w:val="005D3970"/>
    <w:rsid w:val="005E0EA9"/>
    <w:rsid w:val="005F2A42"/>
    <w:rsid w:val="005F6E9E"/>
    <w:rsid w:val="00612705"/>
    <w:rsid w:val="006216FA"/>
    <w:rsid w:val="00631244"/>
    <w:rsid w:val="00647C04"/>
    <w:rsid w:val="00664978"/>
    <w:rsid w:val="00664E67"/>
    <w:rsid w:val="00670098"/>
    <w:rsid w:val="006700E9"/>
    <w:rsid w:val="006909AA"/>
    <w:rsid w:val="00693020"/>
    <w:rsid w:val="006A3892"/>
    <w:rsid w:val="006B752A"/>
    <w:rsid w:val="006C1ABF"/>
    <w:rsid w:val="006C60A8"/>
    <w:rsid w:val="006D38F8"/>
    <w:rsid w:val="00714E17"/>
    <w:rsid w:val="007178BB"/>
    <w:rsid w:val="00721221"/>
    <w:rsid w:val="00737A44"/>
    <w:rsid w:val="00764E2A"/>
    <w:rsid w:val="007838AB"/>
    <w:rsid w:val="007838B2"/>
    <w:rsid w:val="007845C2"/>
    <w:rsid w:val="007A5897"/>
    <w:rsid w:val="007B3CEB"/>
    <w:rsid w:val="007C3483"/>
    <w:rsid w:val="007D76FB"/>
    <w:rsid w:val="007F267F"/>
    <w:rsid w:val="00805FA0"/>
    <w:rsid w:val="00806390"/>
    <w:rsid w:val="00816573"/>
    <w:rsid w:val="008265CD"/>
    <w:rsid w:val="008361C4"/>
    <w:rsid w:val="0086219B"/>
    <w:rsid w:val="0087120F"/>
    <w:rsid w:val="008852E8"/>
    <w:rsid w:val="00895BDA"/>
    <w:rsid w:val="00897398"/>
    <w:rsid w:val="008A3277"/>
    <w:rsid w:val="008B2678"/>
    <w:rsid w:val="008B4706"/>
    <w:rsid w:val="008C2D37"/>
    <w:rsid w:val="008C6C3A"/>
    <w:rsid w:val="008D1DCB"/>
    <w:rsid w:val="0091293B"/>
    <w:rsid w:val="009233AB"/>
    <w:rsid w:val="00925AD1"/>
    <w:rsid w:val="009307ED"/>
    <w:rsid w:val="009434F0"/>
    <w:rsid w:val="009649BE"/>
    <w:rsid w:val="009730EB"/>
    <w:rsid w:val="0098015C"/>
    <w:rsid w:val="00995C9B"/>
    <w:rsid w:val="009B555A"/>
    <w:rsid w:val="009C02CF"/>
    <w:rsid w:val="009C4D8B"/>
    <w:rsid w:val="009E3232"/>
    <w:rsid w:val="009F6408"/>
    <w:rsid w:val="00A05501"/>
    <w:rsid w:val="00A10B22"/>
    <w:rsid w:val="00A11253"/>
    <w:rsid w:val="00A13017"/>
    <w:rsid w:val="00A31E01"/>
    <w:rsid w:val="00A36681"/>
    <w:rsid w:val="00A40265"/>
    <w:rsid w:val="00A43290"/>
    <w:rsid w:val="00A453FD"/>
    <w:rsid w:val="00A54DCF"/>
    <w:rsid w:val="00A867CA"/>
    <w:rsid w:val="00A872D8"/>
    <w:rsid w:val="00AA2FA6"/>
    <w:rsid w:val="00AB6C4C"/>
    <w:rsid w:val="00AD197F"/>
    <w:rsid w:val="00AD73A1"/>
    <w:rsid w:val="00AE2D49"/>
    <w:rsid w:val="00AE4E37"/>
    <w:rsid w:val="00B11615"/>
    <w:rsid w:val="00B2051A"/>
    <w:rsid w:val="00B26899"/>
    <w:rsid w:val="00B42732"/>
    <w:rsid w:val="00B441EB"/>
    <w:rsid w:val="00B637F9"/>
    <w:rsid w:val="00BB2DF5"/>
    <w:rsid w:val="00BF3980"/>
    <w:rsid w:val="00C06E56"/>
    <w:rsid w:val="00C165E5"/>
    <w:rsid w:val="00C23E4C"/>
    <w:rsid w:val="00C3377C"/>
    <w:rsid w:val="00C36B36"/>
    <w:rsid w:val="00C37148"/>
    <w:rsid w:val="00C61AFD"/>
    <w:rsid w:val="00C656D2"/>
    <w:rsid w:val="00C75CFE"/>
    <w:rsid w:val="00C768A3"/>
    <w:rsid w:val="00C87E60"/>
    <w:rsid w:val="00CC109F"/>
    <w:rsid w:val="00CC2731"/>
    <w:rsid w:val="00CD20BA"/>
    <w:rsid w:val="00CF210E"/>
    <w:rsid w:val="00CF5942"/>
    <w:rsid w:val="00CF6C06"/>
    <w:rsid w:val="00D035E2"/>
    <w:rsid w:val="00D207E9"/>
    <w:rsid w:val="00D21DE8"/>
    <w:rsid w:val="00D23B23"/>
    <w:rsid w:val="00D4667C"/>
    <w:rsid w:val="00D4677D"/>
    <w:rsid w:val="00D705B3"/>
    <w:rsid w:val="00D821D3"/>
    <w:rsid w:val="00DA7880"/>
    <w:rsid w:val="00DB285E"/>
    <w:rsid w:val="00DD1DAD"/>
    <w:rsid w:val="00DD3FE4"/>
    <w:rsid w:val="00DF092D"/>
    <w:rsid w:val="00DF60BB"/>
    <w:rsid w:val="00E15826"/>
    <w:rsid w:val="00E159F1"/>
    <w:rsid w:val="00E534F5"/>
    <w:rsid w:val="00E72C47"/>
    <w:rsid w:val="00E73A19"/>
    <w:rsid w:val="00EA68D5"/>
    <w:rsid w:val="00EB6DAB"/>
    <w:rsid w:val="00EE07D1"/>
    <w:rsid w:val="00F04709"/>
    <w:rsid w:val="00F15697"/>
    <w:rsid w:val="00F2726F"/>
    <w:rsid w:val="00F27A15"/>
    <w:rsid w:val="00F32D1A"/>
    <w:rsid w:val="00F50C8E"/>
    <w:rsid w:val="00F65178"/>
    <w:rsid w:val="00FA42A5"/>
    <w:rsid w:val="00FA7793"/>
    <w:rsid w:val="00FA7A3F"/>
    <w:rsid w:val="00FB1E42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6FAA"/>
  <w15:chartTrackingRefBased/>
  <w15:docId w15:val="{5836C5CD-F9EE-4678-A527-F14C07D1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E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E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E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E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E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E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6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E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6E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6E2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A73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Vezhnevets</dc:creator>
  <cp:keywords/>
  <dc:description/>
  <cp:lastModifiedBy>Anastasiia Vezhnevets</cp:lastModifiedBy>
  <cp:revision>3</cp:revision>
  <cp:lastPrinted>2025-03-17T09:28:00Z</cp:lastPrinted>
  <dcterms:created xsi:type="dcterms:W3CDTF">2025-03-18T09:30:00Z</dcterms:created>
  <dcterms:modified xsi:type="dcterms:W3CDTF">2025-04-04T07:06:00Z</dcterms:modified>
</cp:coreProperties>
</file>