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5AB2" w14:textId="77777777" w:rsidR="00F409A2" w:rsidRPr="00C67657" w:rsidRDefault="00F409A2" w:rsidP="001432E0">
      <w:pPr>
        <w:spacing w:after="120" w:line="240" w:lineRule="auto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C6765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12 червня 2025 року </w:t>
      </w:r>
    </w:p>
    <w:p w14:paraId="65640056" w14:textId="77777777" w:rsidR="00F409A2" w:rsidRPr="00F409A2" w:rsidRDefault="00F409A2" w:rsidP="00F409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09A2">
        <w:rPr>
          <w:rFonts w:ascii="Times New Roman" w:hAnsi="Times New Roman" w:cs="Times New Roman"/>
          <w:b/>
          <w:color w:val="002060"/>
          <w:sz w:val="28"/>
          <w:szCs w:val="28"/>
        </w:rPr>
        <w:t>Заява Громадської Ради при МЗС України</w:t>
      </w:r>
    </w:p>
    <w:p w14:paraId="486DD2E3" w14:textId="77777777" w:rsidR="00F409A2" w:rsidRPr="003B0F8A" w:rsidRDefault="00F409A2" w:rsidP="00F409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36CA7BA3" w14:textId="77777777" w:rsidR="005B5742" w:rsidRPr="00F409A2" w:rsidRDefault="00BF69E8" w:rsidP="009F63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09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 </w:t>
      </w:r>
      <w:r w:rsidR="009830A1" w:rsidRPr="00F409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стан і </w:t>
      </w:r>
      <w:r w:rsidRPr="00F409A2">
        <w:rPr>
          <w:rFonts w:ascii="Times New Roman" w:hAnsi="Times New Roman" w:cs="Times New Roman"/>
          <w:b/>
          <w:color w:val="002060"/>
          <w:sz w:val="28"/>
          <w:szCs w:val="28"/>
        </w:rPr>
        <w:t>перспективи євроінтеграції України</w:t>
      </w:r>
      <w:r w:rsidR="005B5742" w:rsidRPr="00F409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 ЄС і НАТО</w:t>
      </w:r>
      <w:r w:rsidRPr="00F409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10F5F7C8" w14:textId="77777777" w:rsidR="00C53237" w:rsidRPr="003B0F8A" w:rsidRDefault="005B5742" w:rsidP="005B5742">
      <w:pPr>
        <w:pStyle w:val="a4"/>
        <w:shd w:val="clear" w:color="auto" w:fill="FFFFFF"/>
        <w:spacing w:before="0" w:beforeAutospacing="0" w:after="0" w:afterAutospacing="0"/>
        <w:ind w:right="142"/>
        <w:jc w:val="both"/>
        <w:rPr>
          <w:color w:val="002060"/>
          <w:sz w:val="16"/>
          <w:szCs w:val="16"/>
        </w:rPr>
      </w:pPr>
      <w:r w:rsidRPr="00F409A2">
        <w:rPr>
          <w:color w:val="002060"/>
        </w:rPr>
        <w:t xml:space="preserve">       </w:t>
      </w:r>
    </w:p>
    <w:p w14:paraId="178EE7B9" w14:textId="77777777" w:rsidR="00B5787C" w:rsidRDefault="0052337C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>Європейськи</w:t>
      </w:r>
      <w:r w:rsidR="005B5742" w:rsidRPr="00F409A2">
        <w:rPr>
          <w:color w:val="002060"/>
        </w:rPr>
        <w:t xml:space="preserve">й </w:t>
      </w:r>
      <w:r w:rsidR="00BE2B9C" w:rsidRPr="00F409A2">
        <w:rPr>
          <w:color w:val="002060"/>
        </w:rPr>
        <w:t xml:space="preserve">і євроатлантичний </w:t>
      </w:r>
      <w:r w:rsidR="005B5742" w:rsidRPr="00F409A2">
        <w:rPr>
          <w:color w:val="002060"/>
        </w:rPr>
        <w:t>вектор</w:t>
      </w:r>
      <w:r w:rsidR="00BE2B9C" w:rsidRPr="00F409A2">
        <w:rPr>
          <w:color w:val="002060"/>
        </w:rPr>
        <w:t>и</w:t>
      </w:r>
      <w:r w:rsidR="005B5742" w:rsidRPr="00F409A2">
        <w:rPr>
          <w:color w:val="002060"/>
        </w:rPr>
        <w:t xml:space="preserve"> </w:t>
      </w:r>
      <w:r w:rsidR="00BE2B9C" w:rsidRPr="00F409A2">
        <w:rPr>
          <w:color w:val="002060"/>
        </w:rPr>
        <w:t>зовнішньої політики України мають особливе стратегічне значення і вагу</w:t>
      </w:r>
      <w:r w:rsidR="005B5742" w:rsidRPr="00F409A2">
        <w:rPr>
          <w:color w:val="002060"/>
        </w:rPr>
        <w:t xml:space="preserve"> для Києва з огляду на ускладнення геоп</w:t>
      </w:r>
      <w:r w:rsidR="00765CB1" w:rsidRPr="00F409A2">
        <w:rPr>
          <w:color w:val="002060"/>
        </w:rPr>
        <w:t>олітичної ситуації,</w:t>
      </w:r>
      <w:r w:rsidR="005B5742" w:rsidRPr="00F409A2">
        <w:rPr>
          <w:color w:val="002060"/>
        </w:rPr>
        <w:t xml:space="preserve"> трансформацію курсу США на українському напрям</w:t>
      </w:r>
      <w:r w:rsidR="00F409A2">
        <w:rPr>
          <w:color w:val="002060"/>
        </w:rPr>
        <w:t>ку</w:t>
      </w:r>
      <w:r w:rsidR="005B5742" w:rsidRPr="00F409A2">
        <w:rPr>
          <w:color w:val="002060"/>
        </w:rPr>
        <w:t xml:space="preserve">, ескалацію російської агресії </w:t>
      </w:r>
      <w:r w:rsidR="00F409A2">
        <w:rPr>
          <w:color w:val="002060"/>
        </w:rPr>
        <w:t xml:space="preserve">та </w:t>
      </w:r>
      <w:r w:rsidR="005B5742" w:rsidRPr="00F409A2">
        <w:rPr>
          <w:color w:val="002060"/>
        </w:rPr>
        <w:t xml:space="preserve">терору проти цивільного населення України.  </w:t>
      </w:r>
    </w:p>
    <w:p w14:paraId="0380DCC7" w14:textId="77777777" w:rsidR="00B5787C" w:rsidRDefault="0052337C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>У</w:t>
      </w:r>
      <w:r w:rsidR="002B4DB3" w:rsidRPr="00F409A2">
        <w:rPr>
          <w:color w:val="002060"/>
        </w:rPr>
        <w:t xml:space="preserve"> цьому контексті важливою подією стане саміт НАТО (Гаага, 24-25 червня), </w:t>
      </w:r>
      <w:r w:rsidR="00AA0F9E" w:rsidRPr="00F409A2">
        <w:rPr>
          <w:color w:val="002060"/>
        </w:rPr>
        <w:t xml:space="preserve">який має консолідувати євроатлантичну спільноту у протистоянні загрозам і викликам </w:t>
      </w:r>
      <w:r w:rsidR="00112B9F" w:rsidRPr="00F409A2">
        <w:rPr>
          <w:color w:val="002060"/>
        </w:rPr>
        <w:t>з боку табору авторитарних держав, продемонструвати непохитну солідар</w:t>
      </w:r>
      <w:r w:rsidR="00765CB1" w:rsidRPr="00F409A2">
        <w:rPr>
          <w:color w:val="002060"/>
        </w:rPr>
        <w:t xml:space="preserve">ність і підтримку </w:t>
      </w:r>
      <w:r w:rsidR="00F409A2" w:rsidRPr="00F409A2">
        <w:rPr>
          <w:color w:val="002060"/>
        </w:rPr>
        <w:t>Україн</w:t>
      </w:r>
      <w:r w:rsidR="00F409A2">
        <w:rPr>
          <w:color w:val="002060"/>
        </w:rPr>
        <w:t xml:space="preserve">и </w:t>
      </w:r>
      <w:r w:rsidR="00F409A2" w:rsidRPr="00F409A2">
        <w:rPr>
          <w:color w:val="002060"/>
        </w:rPr>
        <w:t xml:space="preserve"> </w:t>
      </w:r>
      <w:r w:rsidR="00765CB1" w:rsidRPr="00F409A2">
        <w:rPr>
          <w:color w:val="002060"/>
        </w:rPr>
        <w:t>колективн</w:t>
      </w:r>
      <w:r w:rsidR="00F409A2">
        <w:rPr>
          <w:color w:val="002060"/>
        </w:rPr>
        <w:t>им</w:t>
      </w:r>
      <w:r w:rsidR="00765CB1" w:rsidRPr="00F409A2">
        <w:rPr>
          <w:color w:val="002060"/>
        </w:rPr>
        <w:t xml:space="preserve"> З</w:t>
      </w:r>
      <w:r w:rsidR="00112B9F" w:rsidRPr="00F409A2">
        <w:rPr>
          <w:color w:val="002060"/>
        </w:rPr>
        <w:t>аход</w:t>
      </w:r>
      <w:r w:rsidR="00F409A2">
        <w:rPr>
          <w:color w:val="002060"/>
        </w:rPr>
        <w:t>ом</w:t>
      </w:r>
      <w:r w:rsidR="00112B9F" w:rsidRPr="00F409A2">
        <w:rPr>
          <w:color w:val="002060"/>
        </w:rPr>
        <w:t xml:space="preserve"> у боротьбі з російською агресією. </w:t>
      </w:r>
      <w:r w:rsidR="00C378B3" w:rsidRPr="00F409A2">
        <w:rPr>
          <w:color w:val="002060"/>
        </w:rPr>
        <w:t>Одним з пріоритетних напрямів</w:t>
      </w:r>
      <w:r w:rsidR="00112B9F" w:rsidRPr="00F409A2">
        <w:rPr>
          <w:color w:val="002060"/>
        </w:rPr>
        <w:t xml:space="preserve"> є зміцнення і розширення воєнно-технічного, фінансово-економічного, </w:t>
      </w:r>
      <w:r w:rsidR="00F76343" w:rsidRPr="00F409A2">
        <w:rPr>
          <w:color w:val="002060"/>
        </w:rPr>
        <w:t xml:space="preserve">науково-технічного, </w:t>
      </w:r>
      <w:r w:rsidR="00112B9F" w:rsidRPr="00F409A2">
        <w:rPr>
          <w:color w:val="002060"/>
        </w:rPr>
        <w:t xml:space="preserve">гуманітарного партнерства </w:t>
      </w:r>
      <w:r w:rsidR="00E767BC" w:rsidRPr="00F409A2">
        <w:rPr>
          <w:color w:val="002060"/>
        </w:rPr>
        <w:t>країн Альянсу з Києвом</w:t>
      </w:r>
      <w:r w:rsidR="00F76343" w:rsidRPr="00F409A2">
        <w:rPr>
          <w:color w:val="002060"/>
        </w:rPr>
        <w:t>.</w:t>
      </w:r>
      <w:r w:rsidR="009A540E" w:rsidRPr="00F409A2">
        <w:rPr>
          <w:color w:val="002060"/>
        </w:rPr>
        <w:t xml:space="preserve"> </w:t>
      </w:r>
      <w:r w:rsidR="00086AEE" w:rsidRPr="00F409A2">
        <w:rPr>
          <w:color w:val="002060"/>
        </w:rPr>
        <w:t xml:space="preserve">Зокрема, </w:t>
      </w:r>
      <w:r w:rsidR="00F409A2">
        <w:rPr>
          <w:color w:val="002060"/>
        </w:rPr>
        <w:t>й</w:t>
      </w:r>
      <w:r w:rsidR="008A7ED2" w:rsidRPr="00F409A2">
        <w:rPr>
          <w:color w:val="002060"/>
        </w:rPr>
        <w:t>деться про прискорення і масштабування</w:t>
      </w:r>
      <w:r w:rsidR="00C378B3" w:rsidRPr="00F409A2">
        <w:rPr>
          <w:color w:val="002060"/>
        </w:rPr>
        <w:t xml:space="preserve"> інтеграції українського ОПК у систему оборонних індустрій Європи</w:t>
      </w:r>
      <w:r w:rsidR="00765CB1" w:rsidRPr="00F409A2">
        <w:rPr>
          <w:color w:val="002060"/>
        </w:rPr>
        <w:t xml:space="preserve"> і світу</w:t>
      </w:r>
      <w:r w:rsidR="00C378B3" w:rsidRPr="00F409A2">
        <w:rPr>
          <w:color w:val="002060"/>
        </w:rPr>
        <w:t xml:space="preserve"> в рамках ініціатив</w:t>
      </w:r>
      <w:r w:rsidR="00F409A2">
        <w:rPr>
          <w:color w:val="002060"/>
        </w:rPr>
        <w:t xml:space="preserve"> </w:t>
      </w:r>
      <w:r w:rsidR="00C378B3" w:rsidRPr="00F409A2">
        <w:rPr>
          <w:color w:val="002060"/>
        </w:rPr>
        <w:t xml:space="preserve">контактної групи </w:t>
      </w:r>
      <w:r w:rsidR="00C378B3" w:rsidRPr="00F409A2">
        <w:rPr>
          <w:color w:val="002060"/>
          <w:shd w:val="clear" w:color="auto" w:fill="FFFFFF"/>
        </w:rPr>
        <w:t xml:space="preserve">з питань оборони України («Рамштайн») від 4 червня 2025. </w:t>
      </w:r>
      <w:r w:rsidR="00F76343" w:rsidRPr="00F409A2">
        <w:rPr>
          <w:color w:val="002060"/>
        </w:rPr>
        <w:t xml:space="preserve"> </w:t>
      </w:r>
    </w:p>
    <w:p w14:paraId="3BD149F3" w14:textId="77777777" w:rsidR="00B5787C" w:rsidRDefault="00BE0494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 xml:space="preserve">Очікуємо, що на </w:t>
      </w:r>
      <w:r w:rsidR="003538D0" w:rsidRPr="00F409A2">
        <w:rPr>
          <w:color w:val="002060"/>
        </w:rPr>
        <w:t>червневому саміті</w:t>
      </w:r>
      <w:r w:rsidRPr="00F409A2">
        <w:rPr>
          <w:color w:val="002060"/>
        </w:rPr>
        <w:t xml:space="preserve"> вдасться подолати внутрішні проблеми і розбіжності, </w:t>
      </w:r>
      <w:r w:rsidR="00832205" w:rsidRPr="00F409A2">
        <w:rPr>
          <w:color w:val="002060"/>
        </w:rPr>
        <w:t>дати</w:t>
      </w:r>
      <w:r w:rsidR="003538D0" w:rsidRPr="00F409A2">
        <w:rPr>
          <w:color w:val="002060"/>
        </w:rPr>
        <w:t xml:space="preserve"> відсіч будь-яким спробам обмежити процес подальшого </w:t>
      </w:r>
      <w:r w:rsidR="00E51A76" w:rsidRPr="00F409A2">
        <w:rPr>
          <w:color w:val="002060"/>
        </w:rPr>
        <w:t>розширення НАТО і сприяти</w:t>
      </w:r>
      <w:r w:rsidR="00A16D28" w:rsidRPr="00F409A2">
        <w:rPr>
          <w:color w:val="002060"/>
        </w:rPr>
        <w:t xml:space="preserve"> інтеграції України до Північноатлантичного Альянсу.</w:t>
      </w:r>
      <w:r w:rsidR="002B4DB3" w:rsidRPr="00F409A2">
        <w:rPr>
          <w:color w:val="002060"/>
        </w:rPr>
        <w:t xml:space="preserve"> </w:t>
      </w:r>
    </w:p>
    <w:p w14:paraId="086BA895" w14:textId="77777777" w:rsidR="00B5787C" w:rsidRDefault="002B4DB3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>Своєю чергою,</w:t>
      </w:r>
      <w:r w:rsidR="005C63FA" w:rsidRPr="00F409A2">
        <w:rPr>
          <w:color w:val="002060"/>
        </w:rPr>
        <w:t xml:space="preserve"> </w:t>
      </w:r>
      <w:r w:rsidR="005E1C06" w:rsidRPr="00F409A2">
        <w:rPr>
          <w:color w:val="002060"/>
        </w:rPr>
        <w:t>Україна продемонструвала</w:t>
      </w:r>
      <w:r w:rsidR="008D7FD9" w:rsidRPr="00F409A2">
        <w:rPr>
          <w:color w:val="002060"/>
        </w:rPr>
        <w:t xml:space="preserve"> помітний прогрес, значні здобутки і зрушення на європейськом</w:t>
      </w:r>
      <w:r w:rsidR="00BF69E8" w:rsidRPr="00F409A2">
        <w:rPr>
          <w:color w:val="002060"/>
        </w:rPr>
        <w:t>у шляху</w:t>
      </w:r>
      <w:r w:rsidR="005E1C06" w:rsidRPr="00F409A2">
        <w:rPr>
          <w:color w:val="002060"/>
        </w:rPr>
        <w:t xml:space="preserve">, зокрема щодо забезпечення необхідних умов для практичного відкриття переговорів про вступ. </w:t>
      </w:r>
      <w:r w:rsidR="00DA2D04" w:rsidRPr="00F409A2">
        <w:rPr>
          <w:color w:val="002060"/>
        </w:rPr>
        <w:t xml:space="preserve">Виконані всі внутрішні процедури для  переговорів в рамках кластеру №1 «Основи процесу вступу до ЄС». </w:t>
      </w:r>
      <w:r w:rsidR="0052337C" w:rsidRPr="00F409A2">
        <w:rPr>
          <w:color w:val="002060"/>
        </w:rPr>
        <w:t>Зокрема, у</w:t>
      </w:r>
      <w:r w:rsidR="00DA2D04" w:rsidRPr="00F409A2">
        <w:rPr>
          <w:color w:val="002060"/>
        </w:rPr>
        <w:t xml:space="preserve"> травні </w:t>
      </w:r>
      <w:r w:rsidR="00F409A2">
        <w:rPr>
          <w:color w:val="002060"/>
        </w:rPr>
        <w:t>цього року</w:t>
      </w:r>
      <w:r w:rsidR="007E3A80" w:rsidRPr="00F409A2">
        <w:rPr>
          <w:color w:val="002060"/>
        </w:rPr>
        <w:t xml:space="preserve"> </w:t>
      </w:r>
      <w:r w:rsidR="00F409A2">
        <w:rPr>
          <w:color w:val="002060"/>
        </w:rPr>
        <w:t>у</w:t>
      </w:r>
      <w:r w:rsidR="007E3A80" w:rsidRPr="00F409A2">
        <w:rPr>
          <w:color w:val="002060"/>
        </w:rPr>
        <w:t>ряд</w:t>
      </w:r>
      <w:r w:rsidR="003D71C9" w:rsidRPr="00F409A2">
        <w:rPr>
          <w:color w:val="002060"/>
        </w:rPr>
        <w:t xml:space="preserve"> України </w:t>
      </w:r>
      <w:r w:rsidR="009A4191" w:rsidRPr="00F409A2">
        <w:rPr>
          <w:color w:val="002060"/>
        </w:rPr>
        <w:t xml:space="preserve">затвердив </w:t>
      </w:r>
      <w:r w:rsidR="008C2634" w:rsidRPr="00F409A2">
        <w:rPr>
          <w:color w:val="002060"/>
        </w:rPr>
        <w:t>д</w:t>
      </w:r>
      <w:r w:rsidR="003D71C9" w:rsidRPr="00F409A2">
        <w:rPr>
          <w:color w:val="002060"/>
        </w:rPr>
        <w:t>орожні карти у сферах верховенства права, реформи державного управління та функціонування д</w:t>
      </w:r>
      <w:r w:rsidR="008C2634" w:rsidRPr="00F409A2">
        <w:rPr>
          <w:color w:val="002060"/>
        </w:rPr>
        <w:t>емократичних інституцій. У</w:t>
      </w:r>
      <w:r w:rsidR="003D71C9" w:rsidRPr="00F409A2">
        <w:rPr>
          <w:color w:val="002060"/>
        </w:rPr>
        <w:t xml:space="preserve">хвалений План заходів щодо захисту прав національних меншин.        </w:t>
      </w:r>
    </w:p>
    <w:p w14:paraId="453F6A9B" w14:textId="77777777" w:rsidR="00B5787C" w:rsidRDefault="003D71C9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 xml:space="preserve">Єврокомісія передала Європейській Раді скринінгові звіти </w:t>
      </w:r>
      <w:r w:rsidR="007E3A80" w:rsidRPr="00F409A2">
        <w:rPr>
          <w:color w:val="002060"/>
        </w:rPr>
        <w:t xml:space="preserve">по Україні </w:t>
      </w:r>
      <w:r w:rsidRPr="00F409A2">
        <w:rPr>
          <w:color w:val="002060"/>
        </w:rPr>
        <w:t xml:space="preserve">щодо </w:t>
      </w:r>
      <w:r w:rsidR="005F4F02" w:rsidRPr="00F409A2">
        <w:rPr>
          <w:color w:val="002060"/>
        </w:rPr>
        <w:t>кластерів «Внутрішній ринок» і</w:t>
      </w:r>
      <w:r w:rsidRPr="00F409A2">
        <w:rPr>
          <w:color w:val="002060"/>
        </w:rPr>
        <w:t xml:space="preserve"> «Зовнішні відносини»</w:t>
      </w:r>
      <w:r w:rsidR="00A16D28" w:rsidRPr="00F409A2">
        <w:rPr>
          <w:color w:val="002060"/>
        </w:rPr>
        <w:t xml:space="preserve">. </w:t>
      </w:r>
      <w:r w:rsidRPr="00F409A2">
        <w:rPr>
          <w:color w:val="002060"/>
        </w:rPr>
        <w:t xml:space="preserve">Керівництво ЄС позитивно оцінює кроки України на шляху євроінтеграції. Єврокомісія розраховує на </w:t>
      </w:r>
      <w:r w:rsidR="00F85A42" w:rsidRPr="00F409A2">
        <w:rPr>
          <w:color w:val="002060"/>
        </w:rPr>
        <w:t>відкриття всіх кластерів у 2025</w:t>
      </w:r>
      <w:r w:rsidRPr="00F409A2">
        <w:rPr>
          <w:color w:val="002060"/>
        </w:rPr>
        <w:t>.</w:t>
      </w:r>
    </w:p>
    <w:p w14:paraId="371ED999" w14:textId="77777777" w:rsidR="00B5787C" w:rsidRDefault="00F85A42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 xml:space="preserve">Громадська Рада переконана, що відкриття переговорів про вступ </w:t>
      </w:r>
      <w:r w:rsidR="00F409A2" w:rsidRPr="00F409A2">
        <w:rPr>
          <w:color w:val="002060"/>
        </w:rPr>
        <w:t>на</w:t>
      </w:r>
      <w:r w:rsidR="00F409A2">
        <w:rPr>
          <w:color w:val="002060"/>
        </w:rPr>
        <w:t>д</w:t>
      </w:r>
      <w:r w:rsidR="00F409A2" w:rsidRPr="00F409A2">
        <w:rPr>
          <w:color w:val="002060"/>
        </w:rPr>
        <w:t>асть</w:t>
      </w:r>
      <w:r w:rsidRPr="00F409A2">
        <w:rPr>
          <w:color w:val="002060"/>
        </w:rPr>
        <w:t xml:space="preserve"> новий імпульс проєвропейським реформам в Україні, забезпечить умови для повоєнного відновлення нашої к</w:t>
      </w:r>
      <w:r w:rsidR="005F4F02" w:rsidRPr="00F409A2">
        <w:rPr>
          <w:color w:val="002060"/>
        </w:rPr>
        <w:t>раїни за європейськими</w:t>
      </w:r>
      <w:r w:rsidRPr="00F409A2">
        <w:rPr>
          <w:color w:val="002060"/>
        </w:rPr>
        <w:t xml:space="preserve"> стандартами.</w:t>
      </w:r>
      <w:r w:rsidRPr="00F409A2">
        <w:rPr>
          <w:b/>
          <w:color w:val="002060"/>
        </w:rPr>
        <w:t xml:space="preserve"> </w:t>
      </w:r>
      <w:r w:rsidRPr="00F409A2">
        <w:rPr>
          <w:color w:val="002060"/>
        </w:rPr>
        <w:t xml:space="preserve">Водночас, </w:t>
      </w:r>
      <w:r w:rsidR="005F4F02" w:rsidRPr="00F409A2">
        <w:rPr>
          <w:color w:val="002060"/>
        </w:rPr>
        <w:t xml:space="preserve">очевидно, що </w:t>
      </w:r>
      <w:r w:rsidRPr="00F409A2">
        <w:rPr>
          <w:color w:val="002060"/>
        </w:rPr>
        <w:t>успішність української євроінтеграції залежить від консолідованої підтримки Україн</w:t>
      </w:r>
      <w:r w:rsidR="003B0F8A">
        <w:rPr>
          <w:color w:val="002060"/>
        </w:rPr>
        <w:t>и</w:t>
      </w:r>
      <w:r w:rsidRPr="00F409A2">
        <w:rPr>
          <w:color w:val="002060"/>
        </w:rPr>
        <w:t xml:space="preserve"> з боку ЄС і країн-членів у </w:t>
      </w:r>
      <w:r w:rsidR="00765CB1" w:rsidRPr="00F409A2">
        <w:rPr>
          <w:color w:val="002060"/>
        </w:rPr>
        <w:t xml:space="preserve">активному сприянні руху Києва до ЄС і </w:t>
      </w:r>
      <w:r w:rsidRPr="00F409A2">
        <w:rPr>
          <w:color w:val="002060"/>
        </w:rPr>
        <w:t>спільному протистоянні країні-агресору.</w:t>
      </w:r>
    </w:p>
    <w:p w14:paraId="7437BAC9" w14:textId="77777777" w:rsidR="00B5787C" w:rsidRDefault="003D71C9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 xml:space="preserve">Однак, </w:t>
      </w:r>
      <w:r w:rsidR="006E1770" w:rsidRPr="00F409A2">
        <w:rPr>
          <w:color w:val="002060"/>
        </w:rPr>
        <w:t>на жаль, змушені констатувати гальмування</w:t>
      </w:r>
      <w:r w:rsidRPr="00F409A2">
        <w:rPr>
          <w:color w:val="002060"/>
        </w:rPr>
        <w:t xml:space="preserve"> єв</w:t>
      </w:r>
      <w:r w:rsidR="006E1770" w:rsidRPr="00F409A2">
        <w:rPr>
          <w:color w:val="002060"/>
        </w:rPr>
        <w:t>роінтег</w:t>
      </w:r>
      <w:r w:rsidR="005D3CE4" w:rsidRPr="00F409A2">
        <w:rPr>
          <w:color w:val="002060"/>
        </w:rPr>
        <w:t>раційних процесів</w:t>
      </w:r>
      <w:r w:rsidR="006E1770" w:rsidRPr="00F409A2">
        <w:rPr>
          <w:color w:val="002060"/>
        </w:rPr>
        <w:t xml:space="preserve"> внаслідок</w:t>
      </w:r>
      <w:r w:rsidRPr="00F409A2">
        <w:rPr>
          <w:color w:val="002060"/>
        </w:rPr>
        <w:t xml:space="preserve"> блокування офіційним Будапештом відкриття перемовин пр</w:t>
      </w:r>
      <w:r w:rsidR="007E3A80" w:rsidRPr="00F409A2">
        <w:rPr>
          <w:color w:val="002060"/>
        </w:rPr>
        <w:t>о вступ України до ЄС. В</w:t>
      </w:r>
      <w:r w:rsidRPr="00F409A2">
        <w:rPr>
          <w:color w:val="002060"/>
        </w:rPr>
        <w:t xml:space="preserve"> </w:t>
      </w:r>
      <w:r w:rsidR="006E1770" w:rsidRPr="00F409A2">
        <w:rPr>
          <w:color w:val="002060"/>
        </w:rPr>
        <w:t xml:space="preserve">Угорщині </w:t>
      </w:r>
      <w:r w:rsidR="007E3A80" w:rsidRPr="00F409A2">
        <w:rPr>
          <w:color w:val="002060"/>
        </w:rPr>
        <w:t xml:space="preserve">триває </w:t>
      </w:r>
      <w:r w:rsidR="005A38D3" w:rsidRPr="00F409A2">
        <w:rPr>
          <w:color w:val="002060"/>
        </w:rPr>
        <w:t>розгорнута</w:t>
      </w:r>
      <w:r w:rsidR="007E3A80" w:rsidRPr="00F409A2">
        <w:rPr>
          <w:color w:val="002060"/>
        </w:rPr>
        <w:t xml:space="preserve"> антиукраїнська кампанія</w:t>
      </w:r>
      <w:r w:rsidRPr="00F409A2">
        <w:rPr>
          <w:color w:val="002060"/>
        </w:rPr>
        <w:t xml:space="preserve">, </w:t>
      </w:r>
      <w:r w:rsidR="007E3A80" w:rsidRPr="00F409A2">
        <w:rPr>
          <w:color w:val="002060"/>
        </w:rPr>
        <w:t>с</w:t>
      </w:r>
      <w:r w:rsidR="00E221FF" w:rsidRPr="00F409A2">
        <w:rPr>
          <w:color w:val="002060"/>
        </w:rPr>
        <w:t>кладовою якої</w:t>
      </w:r>
      <w:r w:rsidR="006E1770" w:rsidRPr="00F409A2">
        <w:rPr>
          <w:color w:val="002060"/>
        </w:rPr>
        <w:t xml:space="preserve"> є спекулятивні</w:t>
      </w:r>
      <w:r w:rsidRPr="00F409A2">
        <w:rPr>
          <w:color w:val="002060"/>
        </w:rPr>
        <w:t xml:space="preserve"> т. зв. «консультації з громадськістю» щодо вступу України до ЄС. </w:t>
      </w:r>
      <w:r w:rsidR="006E1770" w:rsidRPr="00F409A2">
        <w:rPr>
          <w:color w:val="002060"/>
        </w:rPr>
        <w:t>Ця компанія</w:t>
      </w:r>
      <w:r w:rsidRPr="00F409A2">
        <w:rPr>
          <w:color w:val="002060"/>
        </w:rPr>
        <w:t xml:space="preserve"> спрямована, з одного боку, на дискредитацію України</w:t>
      </w:r>
      <w:r w:rsidR="0052337C" w:rsidRPr="00F409A2">
        <w:rPr>
          <w:color w:val="002060"/>
        </w:rPr>
        <w:t>,</w:t>
      </w:r>
      <w:r w:rsidRPr="00F409A2">
        <w:rPr>
          <w:color w:val="002060"/>
        </w:rPr>
        <w:t xml:space="preserve"> </w:t>
      </w:r>
      <w:r w:rsidR="00E221FF" w:rsidRPr="00F409A2">
        <w:rPr>
          <w:color w:val="002060"/>
        </w:rPr>
        <w:t>створення з неї «ворога»,</w:t>
      </w:r>
      <w:r w:rsidRPr="00F409A2">
        <w:rPr>
          <w:color w:val="002060"/>
        </w:rPr>
        <w:t xml:space="preserve"> а з іншого – на знищення внутрішньої опози</w:t>
      </w:r>
      <w:r w:rsidR="00E221FF" w:rsidRPr="00F409A2">
        <w:rPr>
          <w:color w:val="002060"/>
        </w:rPr>
        <w:t>ції</w:t>
      </w:r>
      <w:r w:rsidRPr="00F409A2">
        <w:rPr>
          <w:color w:val="002060"/>
        </w:rPr>
        <w:t xml:space="preserve">. Критично ускладнив ситуацію у двосторонніх відносинах </w:t>
      </w:r>
      <w:r w:rsidR="00E221FF" w:rsidRPr="00F409A2">
        <w:rPr>
          <w:color w:val="002060"/>
        </w:rPr>
        <w:t xml:space="preserve">конфлікт, </w:t>
      </w:r>
      <w:r w:rsidR="003B0F8A" w:rsidRPr="00F409A2">
        <w:rPr>
          <w:color w:val="002060"/>
        </w:rPr>
        <w:t>пов’язаний</w:t>
      </w:r>
      <w:r w:rsidR="00765CB1" w:rsidRPr="00F409A2">
        <w:rPr>
          <w:color w:val="002060"/>
        </w:rPr>
        <w:t xml:space="preserve"> із</w:t>
      </w:r>
      <w:r w:rsidRPr="00F409A2">
        <w:rPr>
          <w:color w:val="002060"/>
        </w:rPr>
        <w:t xml:space="preserve"> взаємною висилкою дипломатів. </w:t>
      </w:r>
    </w:p>
    <w:p w14:paraId="7733F056" w14:textId="77777777" w:rsidR="00B5787C" w:rsidRDefault="00DE6063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 xml:space="preserve">Брюссель і Київ мають зосередити зусилля для розблокування переговорного процесу про вступ України до ЄС, подолання кризи у відносинах України і Угорщини тощо. </w:t>
      </w:r>
      <w:r w:rsidR="0046708F" w:rsidRPr="00F409A2">
        <w:rPr>
          <w:color w:val="002060"/>
        </w:rPr>
        <w:t>Розраховуємо на те, що у другому півріччі 2025</w:t>
      </w:r>
      <w:r w:rsidR="001432E0">
        <w:rPr>
          <w:color w:val="002060"/>
        </w:rPr>
        <w:t xml:space="preserve"> року</w:t>
      </w:r>
      <w:r w:rsidR="0046708F" w:rsidRPr="00F409A2">
        <w:rPr>
          <w:color w:val="002060"/>
        </w:rPr>
        <w:t xml:space="preserve"> під час головування Данії в ЄС вдасться відкрити всі переговорні кластери і просунутися у перемовинах про вступ.</w:t>
      </w:r>
      <w:r w:rsidRPr="00F409A2">
        <w:rPr>
          <w:color w:val="002060"/>
        </w:rPr>
        <w:t xml:space="preserve">  </w:t>
      </w:r>
    </w:p>
    <w:p w14:paraId="599C7F84" w14:textId="77777777" w:rsidR="00B5787C" w:rsidRDefault="00C527E9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>Заявляємо, що</w:t>
      </w:r>
      <w:r w:rsidR="0046708F" w:rsidRPr="00F409A2">
        <w:rPr>
          <w:color w:val="002060"/>
        </w:rPr>
        <w:t xml:space="preserve"> члени Громадської ради і надалі</w:t>
      </w:r>
      <w:r w:rsidRPr="00F409A2">
        <w:rPr>
          <w:color w:val="002060"/>
        </w:rPr>
        <w:t xml:space="preserve"> зосереджува</w:t>
      </w:r>
      <w:r w:rsidR="006E4FA2" w:rsidRPr="00F409A2">
        <w:rPr>
          <w:color w:val="002060"/>
        </w:rPr>
        <w:t>тимуть зусилля на підтримці інтеграційного руху України до ЄС і НАТО.</w:t>
      </w:r>
      <w:r w:rsidR="0046708F" w:rsidRPr="00F409A2">
        <w:rPr>
          <w:color w:val="002060"/>
        </w:rPr>
        <w:t xml:space="preserve"> Представники Громадської ради у контактах з іноземними партнерами, у дискусіях на міжнародних майданчиках, у публічних виступах </w:t>
      </w:r>
      <w:r w:rsidR="00765CB1" w:rsidRPr="00F409A2">
        <w:rPr>
          <w:color w:val="002060"/>
        </w:rPr>
        <w:t>відстоюватимуть і просуватимуть</w:t>
      </w:r>
      <w:r w:rsidR="0046708F" w:rsidRPr="00F409A2">
        <w:rPr>
          <w:color w:val="002060"/>
        </w:rPr>
        <w:t xml:space="preserve"> курс на приєднання України до європейської і євроатлантичної спільноти.</w:t>
      </w:r>
    </w:p>
    <w:p w14:paraId="298EA314" w14:textId="207C3F7E" w:rsidR="00C527E9" w:rsidRPr="00B5787C" w:rsidRDefault="00DF0F33" w:rsidP="00B57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</w:rPr>
      </w:pPr>
      <w:r w:rsidRPr="00F409A2">
        <w:rPr>
          <w:color w:val="002060"/>
        </w:rPr>
        <w:t xml:space="preserve">Закликаємо </w:t>
      </w:r>
      <w:r w:rsidR="003B0F8A">
        <w:rPr>
          <w:color w:val="002060"/>
        </w:rPr>
        <w:t>Г</w:t>
      </w:r>
      <w:r w:rsidR="00C527E9" w:rsidRPr="00F409A2">
        <w:rPr>
          <w:color w:val="002060"/>
        </w:rPr>
        <w:t>ромадські ради при центральних органах влади України, громадські організації й експертну спільноту України активізувати підтри</w:t>
      </w:r>
      <w:r w:rsidR="0046708F" w:rsidRPr="00F409A2">
        <w:rPr>
          <w:color w:val="002060"/>
        </w:rPr>
        <w:t>мку</w:t>
      </w:r>
      <w:r w:rsidR="00C527E9" w:rsidRPr="00F409A2">
        <w:rPr>
          <w:color w:val="002060"/>
        </w:rPr>
        <w:t xml:space="preserve"> приєднанню нашої країни</w:t>
      </w:r>
      <w:r w:rsidR="0046708F" w:rsidRPr="00F409A2">
        <w:rPr>
          <w:color w:val="002060"/>
        </w:rPr>
        <w:t xml:space="preserve"> до ЄС і НАТО</w:t>
      </w:r>
      <w:r w:rsidR="00C527E9" w:rsidRPr="00F409A2">
        <w:rPr>
          <w:color w:val="002060"/>
        </w:rPr>
        <w:t xml:space="preserve">. </w:t>
      </w:r>
      <w:r w:rsidR="00C527E9" w:rsidRPr="00F409A2">
        <w:rPr>
          <w:b/>
          <w:color w:val="002060"/>
        </w:rPr>
        <w:t xml:space="preserve"> </w:t>
      </w:r>
    </w:p>
    <w:p w14:paraId="50756CE1" w14:textId="77777777" w:rsidR="003B0F8A" w:rsidRPr="003B0F8A" w:rsidRDefault="003B0F8A" w:rsidP="00B94187">
      <w:pPr>
        <w:pStyle w:val="a4"/>
        <w:shd w:val="clear" w:color="auto" w:fill="FFFFFF"/>
        <w:spacing w:before="0" w:beforeAutospacing="0" w:after="0" w:afterAutospacing="0"/>
        <w:ind w:right="142"/>
        <w:jc w:val="both"/>
        <w:rPr>
          <w:color w:val="002060"/>
        </w:rPr>
      </w:pPr>
    </w:p>
    <w:sectPr w:rsidR="003B0F8A" w:rsidRPr="003B0F8A" w:rsidSect="003B0F8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C9"/>
    <w:rsid w:val="000709DC"/>
    <w:rsid w:val="00070AB2"/>
    <w:rsid w:val="00074885"/>
    <w:rsid w:val="00076047"/>
    <w:rsid w:val="00086AEE"/>
    <w:rsid w:val="000A58CA"/>
    <w:rsid w:val="000E1818"/>
    <w:rsid w:val="00112B9F"/>
    <w:rsid w:val="001432E0"/>
    <w:rsid w:val="00197595"/>
    <w:rsid w:val="001D3673"/>
    <w:rsid w:val="002B4DB3"/>
    <w:rsid w:val="002D16FB"/>
    <w:rsid w:val="003538D0"/>
    <w:rsid w:val="003656E1"/>
    <w:rsid w:val="003B0F8A"/>
    <w:rsid w:val="003D6B29"/>
    <w:rsid w:val="003D71C9"/>
    <w:rsid w:val="00406C14"/>
    <w:rsid w:val="004259CE"/>
    <w:rsid w:val="0046708F"/>
    <w:rsid w:val="0052337C"/>
    <w:rsid w:val="005A38D3"/>
    <w:rsid w:val="005B5742"/>
    <w:rsid w:val="005C4728"/>
    <w:rsid w:val="005C63FA"/>
    <w:rsid w:val="005D3CE4"/>
    <w:rsid w:val="005E1C06"/>
    <w:rsid w:val="005F3057"/>
    <w:rsid w:val="005F4F02"/>
    <w:rsid w:val="00693E57"/>
    <w:rsid w:val="006D4E3A"/>
    <w:rsid w:val="006E1770"/>
    <w:rsid w:val="006E4FA2"/>
    <w:rsid w:val="00765CB1"/>
    <w:rsid w:val="007E3A80"/>
    <w:rsid w:val="00830668"/>
    <w:rsid w:val="00832205"/>
    <w:rsid w:val="00840618"/>
    <w:rsid w:val="008A6D5E"/>
    <w:rsid w:val="008A7ED2"/>
    <w:rsid w:val="008C2634"/>
    <w:rsid w:val="008C76B7"/>
    <w:rsid w:val="008D7FD9"/>
    <w:rsid w:val="009830A1"/>
    <w:rsid w:val="009A4191"/>
    <w:rsid w:val="009A540E"/>
    <w:rsid w:val="009F6373"/>
    <w:rsid w:val="00A16D28"/>
    <w:rsid w:val="00AA0F9E"/>
    <w:rsid w:val="00B22E5A"/>
    <w:rsid w:val="00B5787C"/>
    <w:rsid w:val="00B94187"/>
    <w:rsid w:val="00BB2F06"/>
    <w:rsid w:val="00BC6A47"/>
    <w:rsid w:val="00BE0494"/>
    <w:rsid w:val="00BE2B9C"/>
    <w:rsid w:val="00BF69E8"/>
    <w:rsid w:val="00C219DF"/>
    <w:rsid w:val="00C33E6D"/>
    <w:rsid w:val="00C378B3"/>
    <w:rsid w:val="00C527E9"/>
    <w:rsid w:val="00C53237"/>
    <w:rsid w:val="00C67657"/>
    <w:rsid w:val="00C81831"/>
    <w:rsid w:val="00C84F79"/>
    <w:rsid w:val="00CA4A70"/>
    <w:rsid w:val="00CA563F"/>
    <w:rsid w:val="00CC7FB2"/>
    <w:rsid w:val="00DA2D04"/>
    <w:rsid w:val="00DE6063"/>
    <w:rsid w:val="00DF0F33"/>
    <w:rsid w:val="00E221FF"/>
    <w:rsid w:val="00E51A76"/>
    <w:rsid w:val="00E767BC"/>
    <w:rsid w:val="00F27359"/>
    <w:rsid w:val="00F409A2"/>
    <w:rsid w:val="00F76343"/>
    <w:rsid w:val="00F85A42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D32D"/>
  <w15:chartTrackingRefBased/>
  <w15:docId w15:val="{FBF7EA23-436A-42C7-A13A-4345BCCF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1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Anastasiia Vezhnevets</cp:lastModifiedBy>
  <cp:revision>80</cp:revision>
  <dcterms:created xsi:type="dcterms:W3CDTF">2025-06-03T10:57:00Z</dcterms:created>
  <dcterms:modified xsi:type="dcterms:W3CDTF">2025-06-27T07:29:00Z</dcterms:modified>
</cp:coreProperties>
</file>