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FAF2" w14:textId="537EB392" w:rsidR="009526A4" w:rsidRPr="00BF2C00" w:rsidRDefault="009526A4" w:rsidP="009526A4">
      <w:pPr>
        <w:jc w:val="right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BF2C00">
        <w:rPr>
          <w:rFonts w:ascii="Times New Roman" w:hAnsi="Times New Roman" w:cs="Times New Roman"/>
          <w:i/>
          <w:color w:val="002060"/>
          <w:sz w:val="24"/>
          <w:szCs w:val="24"/>
        </w:rPr>
        <w:t>5 жовтня 2023</w:t>
      </w:r>
    </w:p>
    <w:p w14:paraId="08E346D3" w14:textId="77777777" w:rsidR="00BF2C00" w:rsidRPr="00BF2C00" w:rsidRDefault="00BF2C00" w:rsidP="009526A4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14:paraId="0BBFB773" w14:textId="77777777" w:rsidR="00BF2C00" w:rsidRPr="00BF2C00" w:rsidRDefault="00BF2C00" w:rsidP="009526A4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14:paraId="60B217B2" w14:textId="1220B4AB" w:rsidR="00352895" w:rsidRPr="00BF2C00" w:rsidRDefault="009526A4" w:rsidP="009526A4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BF2C00">
        <w:rPr>
          <w:rFonts w:ascii="Times New Roman" w:hAnsi="Times New Roman" w:cs="Times New Roman"/>
          <w:color w:val="002060"/>
          <w:sz w:val="24"/>
          <w:szCs w:val="24"/>
        </w:rPr>
        <w:t>Заява Громадської Ради при МЗС України</w:t>
      </w:r>
    </w:p>
    <w:p w14:paraId="2B43FBF4" w14:textId="77777777" w:rsidR="009526A4" w:rsidRPr="00BF2C00" w:rsidRDefault="009526A4" w:rsidP="009526A4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A2595E1" w14:textId="77777777" w:rsidR="009526A4" w:rsidRPr="00BF2C00" w:rsidRDefault="009526A4" w:rsidP="009526A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F2C00">
        <w:rPr>
          <w:rFonts w:ascii="Times New Roman" w:hAnsi="Times New Roman" w:cs="Times New Roman"/>
          <w:b/>
          <w:color w:val="002060"/>
          <w:sz w:val="28"/>
          <w:szCs w:val="28"/>
        </w:rPr>
        <w:t>Про започаткування переговорів щодо вступу України до ЄС</w:t>
      </w:r>
    </w:p>
    <w:p w14:paraId="3EF3DB90" w14:textId="77777777" w:rsidR="009526A4" w:rsidRPr="00BF2C00" w:rsidRDefault="009526A4" w:rsidP="009526A4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C3B02B3" w14:textId="77777777" w:rsidR="00711478" w:rsidRPr="00BF2C00" w:rsidRDefault="00711478" w:rsidP="009526A4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EE34944" w14:textId="6BFF482C" w:rsidR="00F85097" w:rsidRPr="00BF2C00" w:rsidRDefault="00E24F62" w:rsidP="00BF2C00">
      <w:pPr>
        <w:ind w:firstLine="284"/>
        <w:rPr>
          <w:rFonts w:ascii="Times New Roman" w:hAnsi="Times New Roman" w:cs="Times New Roman"/>
          <w:color w:val="002060"/>
          <w:sz w:val="24"/>
          <w:szCs w:val="24"/>
        </w:rPr>
      </w:pPr>
      <w:r w:rsidRPr="00BF2C00">
        <w:rPr>
          <w:rFonts w:ascii="Times New Roman" w:hAnsi="Times New Roman" w:cs="Times New Roman"/>
          <w:color w:val="002060"/>
          <w:sz w:val="24"/>
          <w:szCs w:val="24"/>
        </w:rPr>
        <w:t>Євроінтеграція України</w:t>
      </w:r>
      <w:r w:rsidR="00F85097" w:rsidRPr="00BF2C00">
        <w:rPr>
          <w:rFonts w:ascii="Times New Roman" w:hAnsi="Times New Roman" w:cs="Times New Roman"/>
          <w:color w:val="002060"/>
          <w:sz w:val="24"/>
          <w:szCs w:val="24"/>
        </w:rPr>
        <w:t>, щ</w:t>
      </w:r>
      <w:r w:rsidR="00ED0F47" w:rsidRPr="00BF2C00">
        <w:rPr>
          <w:rFonts w:ascii="Times New Roman" w:hAnsi="Times New Roman" w:cs="Times New Roman"/>
          <w:color w:val="002060"/>
          <w:sz w:val="24"/>
          <w:szCs w:val="24"/>
        </w:rPr>
        <w:t>о</w:t>
      </w:r>
      <w:r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триває в умовах широкомасштабної російської агресії</w:t>
      </w:r>
      <w:r w:rsidR="00BC2C44" w:rsidRPr="00BF2C00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="00F85097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має унікальний характер.</w:t>
      </w:r>
      <w:r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Війна, з одного боку, довела готовність українців захищати незалежність своєї країни, європейський шлях її розвитку,</w:t>
      </w:r>
      <w:r w:rsidR="00F85097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а</w:t>
      </w:r>
      <w:r w:rsidR="00BC2C44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з іншого –</w:t>
      </w:r>
      <w:r w:rsidR="00ED0F47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прискорила</w:t>
      </w:r>
      <w:r w:rsidR="00F85097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рух країни до ЄС</w:t>
      </w:r>
      <w:r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F85097" w:rsidRPr="00BF2C00">
        <w:rPr>
          <w:rFonts w:ascii="Times New Roman" w:hAnsi="Times New Roman" w:cs="Times New Roman"/>
          <w:color w:val="002060"/>
          <w:sz w:val="24"/>
          <w:szCs w:val="24"/>
        </w:rPr>
        <w:t>активізувала висхідну динаміку партнерства Києва і Брюсселю.</w:t>
      </w:r>
    </w:p>
    <w:p w14:paraId="207EB768" w14:textId="52653268" w:rsidR="00F85097" w:rsidRPr="00BF2C00" w:rsidRDefault="00F85097" w:rsidP="00BF2C00">
      <w:pPr>
        <w:ind w:firstLine="284"/>
        <w:rPr>
          <w:rFonts w:ascii="Times New Roman" w:hAnsi="Times New Roman" w:cs="Times New Roman"/>
          <w:color w:val="002060"/>
          <w:sz w:val="24"/>
          <w:szCs w:val="24"/>
        </w:rPr>
      </w:pPr>
      <w:r w:rsidRPr="00BF2C00">
        <w:rPr>
          <w:rFonts w:ascii="Times New Roman" w:hAnsi="Times New Roman" w:cs="Times New Roman"/>
          <w:color w:val="002060"/>
          <w:sz w:val="24"/>
          <w:szCs w:val="24"/>
        </w:rPr>
        <w:t>Україна в умовах війни продовжує проєвропейські реформи, ухвалює важливі євроінтеграційні закони, поглиблює співробітництво з Брюсселем на різних секторальних напрямах,</w:t>
      </w:r>
      <w:r w:rsidRPr="00BF2C00">
        <w:rPr>
          <w:color w:val="002060"/>
        </w:rPr>
        <w:t xml:space="preserve"> </w:t>
      </w:r>
      <w:r w:rsidRPr="00BF2C00">
        <w:rPr>
          <w:rFonts w:ascii="Times New Roman" w:hAnsi="Times New Roman" w:cs="Times New Roman"/>
          <w:color w:val="002060"/>
          <w:sz w:val="24"/>
          <w:szCs w:val="24"/>
        </w:rPr>
        <w:t>виконує положення Угоди про асоціацію і рекомендації Єврокомісії.</w:t>
      </w:r>
      <w:r w:rsidR="008D0B74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BF2C00">
        <w:rPr>
          <w:rFonts w:ascii="Times New Roman" w:hAnsi="Times New Roman" w:cs="Times New Roman"/>
          <w:color w:val="002060"/>
          <w:sz w:val="24"/>
          <w:szCs w:val="24"/>
        </w:rPr>
        <w:t>Вагомим фактором</w:t>
      </w:r>
      <w:r w:rsidR="00ED0F47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є розвиток</w:t>
      </w:r>
      <w:r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економічного партнерства з ЄС, розширення присутності українських товаровир</w:t>
      </w:r>
      <w:r w:rsidR="00ED0F47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обників на європейських ринках. </w:t>
      </w:r>
      <w:r w:rsidR="00CD5BD4" w:rsidRPr="00BF2C00">
        <w:rPr>
          <w:rFonts w:ascii="Times New Roman" w:hAnsi="Times New Roman" w:cs="Times New Roman"/>
          <w:color w:val="002060"/>
          <w:sz w:val="24"/>
          <w:szCs w:val="24"/>
        </w:rPr>
        <w:t>Критично важливими для опору російській агресії є</w:t>
      </w:r>
      <w:r w:rsidR="00ED0F47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політико-дипломатична підтримка, військово-технічна, фінансово-економічна,</w:t>
      </w:r>
      <w:r w:rsidR="00CD5BD4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гуманітарна допомога країн ЄС</w:t>
      </w:r>
      <w:r w:rsidR="00ED0F47" w:rsidRPr="00BF2C00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384ED471" w14:textId="778EBCC2" w:rsidR="0037529B" w:rsidRPr="00BF2C00" w:rsidRDefault="0037529B" w:rsidP="00BF2C00">
      <w:pPr>
        <w:ind w:firstLine="284"/>
        <w:rPr>
          <w:rFonts w:ascii="Times New Roman" w:hAnsi="Times New Roman" w:cs="Times New Roman"/>
          <w:color w:val="002060"/>
          <w:sz w:val="24"/>
          <w:szCs w:val="24"/>
        </w:rPr>
      </w:pPr>
      <w:r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Водночас, на європейському напрямі Україна стикається зі складними проблемами і викликами. Зокрема, потребує компромісного вирішення конфліктна ситуація довкола заборони українського агропромислового експорту з боку окремих країн ЄС, відверто недружньою є політика сусідньої Угорщини, викликають занепокоєння політичні процеси в Словаччині тощо.  </w:t>
      </w:r>
    </w:p>
    <w:p w14:paraId="4338CDB7" w14:textId="5C9C8165" w:rsidR="00211016" w:rsidRPr="00BF2C00" w:rsidRDefault="00ED0F47" w:rsidP="00BF2C00">
      <w:pPr>
        <w:ind w:firstLine="284"/>
        <w:rPr>
          <w:rFonts w:ascii="Times New Roman" w:hAnsi="Times New Roman" w:cs="Times New Roman"/>
          <w:color w:val="002060"/>
          <w:sz w:val="24"/>
          <w:szCs w:val="24"/>
        </w:rPr>
      </w:pPr>
      <w:r w:rsidRPr="00BF2C00">
        <w:rPr>
          <w:rFonts w:ascii="Times New Roman" w:hAnsi="Times New Roman" w:cs="Times New Roman"/>
          <w:color w:val="002060"/>
          <w:sz w:val="24"/>
          <w:szCs w:val="24"/>
        </w:rPr>
        <w:t>Громадська рада констатує</w:t>
      </w:r>
      <w:r w:rsidR="00E24F62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помітний прогрес, значні здобутки і </w:t>
      </w:r>
      <w:r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зрушення на європейському шляху, зокрема, щодо виконання пакету рекомендацій Єврокомісії. </w:t>
      </w:r>
      <w:r w:rsidR="00211016" w:rsidRPr="00BF2C00">
        <w:rPr>
          <w:rFonts w:ascii="Times New Roman" w:hAnsi="Times New Roman" w:cs="Times New Roman"/>
          <w:color w:val="002060"/>
          <w:sz w:val="24"/>
          <w:szCs w:val="24"/>
        </w:rPr>
        <w:t>В останні місяці</w:t>
      </w:r>
      <w:r w:rsidR="00211016" w:rsidRPr="00BF2C00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="00211016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українська сторона зробила ряд важливих кроків в цьому напрямі – </w:t>
      </w:r>
      <w:r w:rsidR="009809DC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ухвалено ряд базових проєвропейських законодавчих актів, </w:t>
      </w:r>
      <w:r w:rsidR="00211016" w:rsidRPr="00BF2C00">
        <w:rPr>
          <w:rFonts w:ascii="Times New Roman" w:hAnsi="Times New Roman" w:cs="Times New Roman"/>
          <w:color w:val="002060"/>
          <w:sz w:val="24"/>
          <w:szCs w:val="24"/>
        </w:rPr>
        <w:t>набув чинності важливий євроін</w:t>
      </w:r>
      <w:r w:rsidR="009809DC" w:rsidRPr="00BF2C00">
        <w:rPr>
          <w:rFonts w:ascii="Times New Roman" w:hAnsi="Times New Roman" w:cs="Times New Roman"/>
          <w:color w:val="002060"/>
          <w:sz w:val="24"/>
          <w:szCs w:val="24"/>
        </w:rPr>
        <w:t>теграційний закон щодо вдосконалення</w:t>
      </w:r>
      <w:r w:rsidR="00211016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положень про конкурсний відбір кандидатур на посаду суддів Конституційного суду, ухвалено закон про «Про вдосконалення діяльності Антимонопольного комітету України», закон про відновлення е-декларування з відкритим реєстром декларацій</w:t>
      </w:r>
      <w:r w:rsidR="00BC2C44" w:rsidRPr="00BF2C00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="00211016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а також закон, який відновлює обов’язкове фінансове звітування політичних партій. </w:t>
      </w:r>
      <w:r w:rsidR="00CD5BD4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Українська сторона провела масштабний самоаудит щодо відповідності національного законодавства правовому простору ЄС.  </w:t>
      </w:r>
    </w:p>
    <w:p w14:paraId="7538B713" w14:textId="5043F865" w:rsidR="00322B9F" w:rsidRPr="00BF2C00" w:rsidRDefault="00211016" w:rsidP="00BF2C00">
      <w:pPr>
        <w:ind w:firstLine="284"/>
        <w:rPr>
          <w:rFonts w:ascii="Times New Roman" w:hAnsi="Times New Roman" w:cs="Times New Roman"/>
          <w:color w:val="002060"/>
          <w:sz w:val="24"/>
          <w:szCs w:val="24"/>
        </w:rPr>
      </w:pPr>
      <w:r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Громадська Рада вважає, що відповідні реформи і заходи, здійснені українською стороною на європейському напрямі, є вагомою підставою для відкриття переговорного процесу про вступ. </w:t>
      </w:r>
      <w:r w:rsidR="00CD5BD4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Започаткування нового етапу у відносинах Києва і Брюсселю має стати потужним мотивом і стимулом для </w:t>
      </w:r>
      <w:r w:rsidR="00322B9F" w:rsidRPr="00BF2C00">
        <w:rPr>
          <w:rFonts w:ascii="Times New Roman" w:hAnsi="Times New Roman" w:cs="Times New Roman"/>
          <w:color w:val="002060"/>
          <w:sz w:val="24"/>
          <w:szCs w:val="24"/>
        </w:rPr>
        <w:t>ефективного завершення судової реформи, посилення боротьби з відмиванням коштів і з корупцією, вдосконалення діяльності антикорупційних органів, адаптації українського законодавства до норм і правил ЄС.</w:t>
      </w:r>
    </w:p>
    <w:p w14:paraId="1BD44CB0" w14:textId="47BF40C0" w:rsidR="00A32DE3" w:rsidRPr="00BF2C00" w:rsidRDefault="00BC2C44" w:rsidP="00BF2C00">
      <w:pPr>
        <w:ind w:firstLine="284"/>
        <w:rPr>
          <w:rFonts w:ascii="Times New Roman" w:hAnsi="Times New Roman" w:cs="Times New Roman"/>
          <w:color w:val="002060"/>
          <w:sz w:val="24"/>
          <w:szCs w:val="24"/>
        </w:rPr>
      </w:pPr>
      <w:r w:rsidRPr="00BF2C00">
        <w:rPr>
          <w:rFonts w:ascii="Times New Roman" w:hAnsi="Times New Roman" w:cs="Times New Roman"/>
          <w:color w:val="002060"/>
          <w:sz w:val="24"/>
          <w:szCs w:val="24"/>
        </w:rPr>
        <w:t>У</w:t>
      </w:r>
      <w:r w:rsidR="00497D04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жовтні 2023р. Єврокомісія має надати оцінку </w:t>
      </w:r>
      <w:r w:rsidR="0037529B" w:rsidRPr="00BF2C00">
        <w:rPr>
          <w:rFonts w:ascii="Times New Roman" w:hAnsi="Times New Roman" w:cs="Times New Roman"/>
          <w:color w:val="002060"/>
          <w:sz w:val="24"/>
          <w:szCs w:val="24"/>
        </w:rPr>
        <w:t>стану реалізації Україною євроінтеграційних завдань</w:t>
      </w:r>
      <w:r w:rsidR="00497D04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і</w:t>
      </w:r>
      <w:r w:rsidR="0037529B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ухвалити рекомендації щодо</w:t>
      </w:r>
      <w:r w:rsidR="00497D04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переговорного процесу про вступ України до ЄС. </w:t>
      </w:r>
      <w:r w:rsidR="0037529B" w:rsidRPr="00BF2C00">
        <w:rPr>
          <w:rFonts w:ascii="Times New Roman" w:hAnsi="Times New Roman" w:cs="Times New Roman"/>
          <w:color w:val="002060"/>
          <w:sz w:val="24"/>
          <w:szCs w:val="24"/>
        </w:rPr>
        <w:t>Це рішення має стратегічне значення і вагу</w:t>
      </w:r>
      <w:r w:rsidR="004A2C8F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для нашої держави, яка тривалий час тримає оборону східного флангу ЄС, прийнявши на себе удар усієї воєнної потуги країни-агресора. Нині від Збройних Сил України залежить майбутнє Європи. У цьому геополітична значимість, ексклюзивність і пріор</w:t>
      </w:r>
      <w:r w:rsidR="009809DC" w:rsidRPr="00BF2C00">
        <w:rPr>
          <w:rFonts w:ascii="Times New Roman" w:hAnsi="Times New Roman" w:cs="Times New Roman"/>
          <w:color w:val="002060"/>
          <w:sz w:val="24"/>
          <w:szCs w:val="24"/>
        </w:rPr>
        <w:t>итетність і для України</w:t>
      </w:r>
      <w:r w:rsidRPr="00BF2C00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="009809DC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і для ЄС нового етапу української євроінтеграції</w:t>
      </w:r>
      <w:r w:rsidR="004A2C8F" w:rsidRPr="00BF2C00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3A8ECE49" w14:textId="220CB141" w:rsidR="00E24F62" w:rsidRPr="00BF2C00" w:rsidRDefault="009809DC" w:rsidP="00BF2C00">
      <w:pPr>
        <w:ind w:firstLine="284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F2C00">
        <w:rPr>
          <w:rFonts w:ascii="Times New Roman" w:hAnsi="Times New Roman" w:cs="Times New Roman"/>
          <w:color w:val="002060"/>
          <w:sz w:val="24"/>
          <w:szCs w:val="24"/>
        </w:rPr>
        <w:t>Громадська Рада переконана, що відкриття переговорного процесу про вступ надасть новий імпульс реформам</w:t>
      </w:r>
      <w:r w:rsidR="00BB318F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в Україні</w:t>
      </w:r>
      <w:r w:rsidR="00E24F62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BF2C00">
        <w:rPr>
          <w:rFonts w:ascii="Times New Roman" w:hAnsi="Times New Roman" w:cs="Times New Roman"/>
          <w:color w:val="002060"/>
          <w:sz w:val="24"/>
          <w:szCs w:val="24"/>
        </w:rPr>
        <w:t>стане потужним стимулом опору російській агресії, забезпечить</w:t>
      </w:r>
      <w:r w:rsidR="00E24F62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 ум</w:t>
      </w:r>
      <w:r w:rsidR="00BB318F" w:rsidRPr="00BF2C00">
        <w:rPr>
          <w:rFonts w:ascii="Times New Roman" w:hAnsi="Times New Roman" w:cs="Times New Roman"/>
          <w:color w:val="002060"/>
          <w:sz w:val="24"/>
          <w:szCs w:val="24"/>
        </w:rPr>
        <w:t xml:space="preserve">ови для повоєнного відновлення нашої </w:t>
      </w:r>
      <w:r w:rsidR="00E24F62" w:rsidRPr="00BF2C00">
        <w:rPr>
          <w:rFonts w:ascii="Times New Roman" w:hAnsi="Times New Roman" w:cs="Times New Roman"/>
          <w:color w:val="002060"/>
          <w:sz w:val="24"/>
          <w:szCs w:val="24"/>
        </w:rPr>
        <w:t>країни за європейськими нормами і стандартами.</w:t>
      </w:r>
    </w:p>
    <w:p w14:paraId="138C91E7" w14:textId="77777777" w:rsidR="00E24F62" w:rsidRPr="00BF2C00" w:rsidRDefault="00E24F62" w:rsidP="009526A4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E24F62" w:rsidRPr="00BF2C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A4"/>
    <w:rsid w:val="00003586"/>
    <w:rsid w:val="000F12CB"/>
    <w:rsid w:val="00211016"/>
    <w:rsid w:val="00322B9F"/>
    <w:rsid w:val="00352895"/>
    <w:rsid w:val="0037529B"/>
    <w:rsid w:val="00497D04"/>
    <w:rsid w:val="004A2C8F"/>
    <w:rsid w:val="00515E50"/>
    <w:rsid w:val="006920BC"/>
    <w:rsid w:val="00711478"/>
    <w:rsid w:val="008C3C1A"/>
    <w:rsid w:val="008D0B74"/>
    <w:rsid w:val="009526A4"/>
    <w:rsid w:val="009809DC"/>
    <w:rsid w:val="009F5F49"/>
    <w:rsid w:val="00A32DE3"/>
    <w:rsid w:val="00AA2F5F"/>
    <w:rsid w:val="00BB318F"/>
    <w:rsid w:val="00BC2C44"/>
    <w:rsid w:val="00BF2C00"/>
    <w:rsid w:val="00CA3E14"/>
    <w:rsid w:val="00CD5BD4"/>
    <w:rsid w:val="00D4331F"/>
    <w:rsid w:val="00E24F62"/>
    <w:rsid w:val="00ED0F47"/>
    <w:rsid w:val="00F8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8C36"/>
  <w15:chartTrackingRefBased/>
  <w15:docId w15:val="{C091833E-232D-4FD4-AD1D-F5843768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2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2160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Ivanchuk Olena</cp:lastModifiedBy>
  <cp:revision>2</cp:revision>
  <dcterms:created xsi:type="dcterms:W3CDTF">2023-10-09T13:01:00Z</dcterms:created>
  <dcterms:modified xsi:type="dcterms:W3CDTF">2023-10-09T13:01:00Z</dcterms:modified>
</cp:coreProperties>
</file>