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C13" w14:textId="77777777" w:rsidR="00806307" w:rsidRDefault="00806307" w:rsidP="003832DB">
      <w:pPr>
        <w:tabs>
          <w:tab w:val="left" w:pos="8340"/>
        </w:tabs>
        <w:spacing w:after="0"/>
        <w:jc w:val="right"/>
        <w:rPr>
          <w:rFonts w:ascii="Osnova MFA Cyrillic" w:eastAsia="Times New Roman" w:hAnsi="Osnova MFA Cyrillic" w:cs="Times New Roman"/>
          <w:b/>
          <w:color w:val="000000"/>
          <w:sz w:val="24"/>
          <w:szCs w:val="24"/>
          <w:lang w:val="uk-UA" w:eastAsia="ru-RU"/>
        </w:rPr>
      </w:pPr>
    </w:p>
    <w:p w14:paraId="67F48052" w14:textId="77777777" w:rsidR="00806307" w:rsidRPr="009D1FBC" w:rsidRDefault="00806307" w:rsidP="00806307">
      <w:pPr>
        <w:tabs>
          <w:tab w:val="left" w:pos="8340"/>
        </w:tabs>
        <w:spacing w:after="0"/>
        <w:jc w:val="right"/>
        <w:rPr>
          <w:rFonts w:ascii="Times New Roman" w:hAnsi="Times New Roman" w:cs="Times New Roman"/>
          <w:sz w:val="28"/>
          <w:szCs w:val="28"/>
          <w:lang w:val="uk-UA"/>
        </w:rPr>
      </w:pPr>
      <w:r w:rsidRPr="009D1FBC">
        <w:rPr>
          <w:rFonts w:ascii="Times New Roman" w:hAnsi="Times New Roman" w:cs="Times New Roman"/>
          <w:sz w:val="24"/>
          <w:szCs w:val="24"/>
          <w:lang w:val="uk-UA"/>
        </w:rPr>
        <w:t xml:space="preserve">                                                                                                                            </w:t>
      </w:r>
    </w:p>
    <w:p w14:paraId="29EBA534" w14:textId="77777777" w:rsidR="003832DB" w:rsidRPr="009D1FBC" w:rsidRDefault="00E65C73" w:rsidP="00E65C73">
      <w:pPr>
        <w:spacing w:after="0"/>
        <w:jc w:val="center"/>
        <w:rPr>
          <w:rFonts w:ascii="Times New Roman" w:hAnsi="Times New Roman" w:cs="Times New Roman"/>
          <w:b/>
          <w:color w:val="000000"/>
          <w:sz w:val="24"/>
          <w:szCs w:val="24"/>
          <w:lang w:val="uk-UA"/>
        </w:rPr>
      </w:pPr>
      <w:r w:rsidRPr="009D1FBC">
        <w:rPr>
          <w:rFonts w:ascii="Times New Roman" w:hAnsi="Times New Roman" w:cs="Times New Roman"/>
          <w:b/>
          <w:color w:val="000000"/>
          <w:sz w:val="24"/>
          <w:szCs w:val="24"/>
          <w:lang w:val="uk-UA"/>
        </w:rPr>
        <w:t>ТЕХНІЧНА СПЕЦИФІКАЦІЯ ПРЕДМЕТА ЗАКУПІВЛІ</w:t>
      </w:r>
    </w:p>
    <w:p w14:paraId="502D8672" w14:textId="77777777" w:rsidR="00E65C73" w:rsidRPr="009D1FBC" w:rsidRDefault="00E65C73" w:rsidP="00E65C73">
      <w:pPr>
        <w:spacing w:after="0"/>
        <w:jc w:val="center"/>
        <w:rPr>
          <w:rFonts w:ascii="Times New Roman" w:hAnsi="Times New Roman" w:cs="Times New Roman"/>
          <w:b/>
          <w:sz w:val="24"/>
          <w:szCs w:val="24"/>
          <w:lang w:val="uk-UA"/>
        </w:rPr>
      </w:pPr>
    </w:p>
    <w:p w14:paraId="7D8B92FC" w14:textId="77777777" w:rsidR="003A5AAA" w:rsidRPr="009D1FBC" w:rsidRDefault="003A5AAA" w:rsidP="00B57063">
      <w:pPr>
        <w:jc w:val="center"/>
        <w:rPr>
          <w:rFonts w:ascii="Times New Roman" w:hAnsi="Times New Roman" w:cs="Times New Roman"/>
          <w:sz w:val="24"/>
          <w:szCs w:val="24"/>
          <w:lang w:val="uk-UA"/>
        </w:rPr>
      </w:pPr>
      <w:proofErr w:type="spellStart"/>
      <w:r w:rsidRPr="009D1FBC">
        <w:rPr>
          <w:rFonts w:ascii="Times New Roman" w:hAnsi="Times New Roman" w:cs="Times New Roman"/>
          <w:b/>
          <w:bCs/>
          <w:sz w:val="24"/>
          <w:szCs w:val="24"/>
          <w:lang w:val="ru-RU"/>
        </w:rPr>
        <w:t>Послуги</w:t>
      </w:r>
      <w:proofErr w:type="spellEnd"/>
      <w:r w:rsidRPr="009D1FBC">
        <w:rPr>
          <w:rFonts w:ascii="Times New Roman" w:hAnsi="Times New Roman" w:cs="Times New Roman"/>
          <w:b/>
          <w:bCs/>
          <w:sz w:val="24"/>
          <w:szCs w:val="24"/>
          <w:lang w:val="ru-RU"/>
        </w:rPr>
        <w:t xml:space="preserve"> з </w:t>
      </w:r>
      <w:proofErr w:type="spellStart"/>
      <w:r w:rsidRPr="009D1FBC">
        <w:rPr>
          <w:rFonts w:ascii="Times New Roman" w:hAnsi="Times New Roman" w:cs="Times New Roman"/>
          <w:b/>
          <w:bCs/>
          <w:sz w:val="24"/>
          <w:szCs w:val="24"/>
          <w:lang w:val="ru-RU"/>
        </w:rPr>
        <w:t>постачання</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програмного</w:t>
      </w:r>
      <w:proofErr w:type="spellEnd"/>
      <w:r w:rsidRPr="009D1FBC">
        <w:rPr>
          <w:rFonts w:ascii="Times New Roman" w:hAnsi="Times New Roman" w:cs="Times New Roman"/>
          <w:b/>
          <w:bCs/>
          <w:sz w:val="24"/>
          <w:szCs w:val="24"/>
          <w:lang w:val="ru-RU"/>
        </w:rPr>
        <w:t xml:space="preserve">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для </w:t>
      </w:r>
      <w:proofErr w:type="spellStart"/>
      <w:r w:rsidRPr="009D1FBC">
        <w:rPr>
          <w:rFonts w:ascii="Times New Roman" w:hAnsi="Times New Roman" w:cs="Times New Roman"/>
          <w:b/>
          <w:bCs/>
          <w:sz w:val="24"/>
          <w:szCs w:val="24"/>
          <w:lang w:val="ru-RU"/>
        </w:rPr>
        <w:t>забезпечення</w:t>
      </w:r>
      <w:proofErr w:type="spellEnd"/>
      <w:r w:rsidRPr="009D1FBC">
        <w:rPr>
          <w:rFonts w:ascii="Times New Roman" w:hAnsi="Times New Roman" w:cs="Times New Roman"/>
          <w:b/>
          <w:bCs/>
          <w:sz w:val="24"/>
          <w:szCs w:val="24"/>
          <w:lang w:val="ru-RU"/>
        </w:rPr>
        <w:t xml:space="preserve"> безпеки</w:t>
      </w:r>
    </w:p>
    <w:p w14:paraId="6E92CA00" w14:textId="77777777" w:rsidR="003832DB" w:rsidRPr="009D1FBC" w:rsidRDefault="003A5AAA" w:rsidP="00B57063">
      <w:pPr>
        <w:jc w:val="center"/>
        <w:rPr>
          <w:rFonts w:ascii="Times New Roman" w:hAnsi="Times New Roman" w:cs="Times New Roman"/>
          <w:sz w:val="24"/>
          <w:szCs w:val="24"/>
          <w:u w:val="single"/>
          <w:lang w:val="ru-RU"/>
        </w:rPr>
      </w:pPr>
      <w:r w:rsidRPr="009D1FBC">
        <w:rPr>
          <w:rFonts w:ascii="Times New Roman" w:hAnsi="Times New Roman" w:cs="Times New Roman"/>
          <w:sz w:val="24"/>
          <w:szCs w:val="24"/>
          <w:lang w:val="uk-UA"/>
        </w:rPr>
        <w:t xml:space="preserve"> </w:t>
      </w:r>
      <w:r w:rsidR="00806307" w:rsidRPr="009D1FBC">
        <w:rPr>
          <w:rFonts w:ascii="Times New Roman" w:hAnsi="Times New Roman" w:cs="Times New Roman"/>
          <w:sz w:val="24"/>
          <w:szCs w:val="24"/>
          <w:lang w:val="uk-UA"/>
        </w:rPr>
        <w:t>(</w:t>
      </w:r>
      <w:r w:rsidRPr="009D1FBC">
        <w:rPr>
          <w:rFonts w:ascii="Times New Roman" w:hAnsi="Times New Roman" w:cs="Times New Roman"/>
          <w:sz w:val="24"/>
          <w:szCs w:val="24"/>
          <w:u w:val="single"/>
          <w:lang w:val="ru-RU"/>
        </w:rPr>
        <w:t>ДК</w:t>
      </w:r>
      <w:r w:rsidRPr="009D1FBC">
        <w:rPr>
          <w:rFonts w:ascii="Times New Roman" w:hAnsi="Times New Roman" w:cs="Times New Roman"/>
          <w:sz w:val="24"/>
          <w:szCs w:val="24"/>
          <w:u w:val="single"/>
        </w:rPr>
        <w:t> </w:t>
      </w:r>
      <w:r w:rsidRPr="009D1FBC">
        <w:rPr>
          <w:rFonts w:ascii="Times New Roman" w:hAnsi="Times New Roman" w:cs="Times New Roman"/>
          <w:sz w:val="24"/>
          <w:szCs w:val="24"/>
          <w:u w:val="single"/>
          <w:lang w:val="ru-RU"/>
        </w:rPr>
        <w:t>021:2015:48730000-4 «</w:t>
      </w:r>
      <w:proofErr w:type="spellStart"/>
      <w:r w:rsidRPr="009D1FBC">
        <w:rPr>
          <w:rFonts w:ascii="Times New Roman" w:hAnsi="Times New Roman" w:cs="Times New Roman"/>
          <w:sz w:val="24"/>
          <w:szCs w:val="24"/>
          <w:u w:val="single"/>
          <w:lang w:val="ru-RU"/>
        </w:rPr>
        <w:t>Пакети</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програмного</w:t>
      </w:r>
      <w:proofErr w:type="spellEnd"/>
      <w:r w:rsidRPr="009D1FBC">
        <w:rPr>
          <w:rFonts w:ascii="Times New Roman" w:hAnsi="Times New Roman" w:cs="Times New Roman"/>
          <w:sz w:val="24"/>
          <w:szCs w:val="24"/>
          <w:u w:val="single"/>
          <w:lang w:val="ru-RU"/>
        </w:rPr>
        <w:t xml:space="preserve">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для </w:t>
      </w:r>
      <w:proofErr w:type="spellStart"/>
      <w:r w:rsidRPr="009D1FBC">
        <w:rPr>
          <w:rFonts w:ascii="Times New Roman" w:hAnsi="Times New Roman" w:cs="Times New Roman"/>
          <w:sz w:val="24"/>
          <w:szCs w:val="24"/>
          <w:u w:val="single"/>
          <w:lang w:val="ru-RU"/>
        </w:rPr>
        <w:t>забезпечення</w:t>
      </w:r>
      <w:proofErr w:type="spellEnd"/>
      <w:r w:rsidRPr="009D1FBC">
        <w:rPr>
          <w:rFonts w:ascii="Times New Roman" w:hAnsi="Times New Roman" w:cs="Times New Roman"/>
          <w:sz w:val="24"/>
          <w:szCs w:val="24"/>
          <w:u w:val="single"/>
          <w:lang w:val="ru-RU"/>
        </w:rPr>
        <w:t xml:space="preserve"> безпеки»</w:t>
      </w:r>
      <w:r w:rsidR="00806307" w:rsidRPr="009D1FBC">
        <w:rPr>
          <w:rFonts w:ascii="Times New Roman" w:hAnsi="Times New Roman" w:cs="Times New Roman"/>
          <w:sz w:val="24"/>
          <w:szCs w:val="24"/>
          <w:u w:val="single"/>
          <w:lang w:val="ru-RU"/>
        </w:rPr>
        <w:t>)</w:t>
      </w:r>
    </w:p>
    <w:p w14:paraId="105C56F7" w14:textId="77777777" w:rsidR="00B57063" w:rsidRPr="009D1FBC" w:rsidRDefault="00B57063" w:rsidP="00B57063">
      <w:pPr>
        <w:jc w:val="center"/>
        <w:rPr>
          <w:rFonts w:ascii="Times New Roman" w:hAnsi="Times New Roman" w:cs="Times New Roman"/>
          <w:b/>
          <w:sz w:val="24"/>
          <w:lang w:val="ru-RU"/>
        </w:rPr>
      </w:pPr>
    </w:p>
    <w:p w14:paraId="41810A09" w14:textId="77777777" w:rsidR="003832DB" w:rsidRPr="009D1FBC" w:rsidRDefault="003832DB" w:rsidP="003832DB">
      <w:pPr>
        <w:autoSpaceDE w:val="0"/>
        <w:autoSpaceDN w:val="0"/>
        <w:adjustRightInd w:val="0"/>
        <w:spacing w:after="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1. Вид предмета закупівлі (</w:t>
      </w:r>
      <w:r w:rsidRPr="009D1FBC">
        <w:rPr>
          <w:rFonts w:ascii="Times New Roman" w:hAnsi="Times New Roman" w:cs="Times New Roman"/>
          <w:b/>
          <w:i/>
          <w:iCs/>
          <w:sz w:val="24"/>
          <w:szCs w:val="24"/>
          <w:lang w:val="uk-UA"/>
        </w:rPr>
        <w:t>товар/робота/послуга</w:t>
      </w:r>
      <w:r w:rsidRPr="009D1FBC">
        <w:rPr>
          <w:rFonts w:ascii="Times New Roman" w:hAnsi="Times New Roman" w:cs="Times New Roman"/>
          <w:b/>
          <w:sz w:val="24"/>
          <w:szCs w:val="24"/>
          <w:lang w:val="uk-UA"/>
        </w:rPr>
        <w:t xml:space="preserve">): </w:t>
      </w:r>
      <w:r w:rsidR="0056137F" w:rsidRPr="009D1FBC">
        <w:rPr>
          <w:rFonts w:ascii="Times New Roman" w:hAnsi="Times New Roman" w:cs="Times New Roman"/>
          <w:sz w:val="24"/>
          <w:szCs w:val="24"/>
          <w:lang w:val="uk-UA"/>
        </w:rPr>
        <w:t>послуга</w:t>
      </w:r>
    </w:p>
    <w:p w14:paraId="0E6ADFFA" w14:textId="77777777" w:rsidR="003832DB" w:rsidRPr="009D1FBC" w:rsidRDefault="003832DB" w:rsidP="003832DB">
      <w:pPr>
        <w:spacing w:after="0" w:line="360" w:lineRule="auto"/>
        <w:rPr>
          <w:rFonts w:ascii="Times New Roman" w:hAnsi="Times New Roman" w:cs="Times New Roman"/>
          <w:b/>
          <w:sz w:val="24"/>
          <w:szCs w:val="24"/>
          <w:lang w:val="ru-RU"/>
        </w:rPr>
      </w:pPr>
      <w:r w:rsidRPr="009D1FBC">
        <w:rPr>
          <w:rFonts w:ascii="Times New Roman" w:hAnsi="Times New Roman" w:cs="Times New Roman"/>
          <w:b/>
          <w:sz w:val="24"/>
          <w:szCs w:val="24"/>
          <w:lang w:val="ru-RU"/>
        </w:rPr>
        <w:t xml:space="preserve">2. </w:t>
      </w:r>
      <w:proofErr w:type="spellStart"/>
      <w:r w:rsidRPr="009D1FBC">
        <w:rPr>
          <w:rFonts w:ascii="Times New Roman" w:hAnsi="Times New Roman" w:cs="Times New Roman"/>
          <w:b/>
          <w:sz w:val="24"/>
          <w:szCs w:val="24"/>
          <w:lang w:val="ru-RU"/>
        </w:rPr>
        <w:t>Умови</w:t>
      </w:r>
      <w:proofErr w:type="spellEnd"/>
      <w:r w:rsidRPr="009D1FBC">
        <w:rPr>
          <w:rFonts w:ascii="Times New Roman" w:hAnsi="Times New Roman" w:cs="Times New Roman"/>
          <w:b/>
          <w:sz w:val="24"/>
          <w:szCs w:val="24"/>
          <w:lang w:val="ru-RU"/>
        </w:rPr>
        <w:t xml:space="preserve"> оплати: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092"/>
        <w:gridCol w:w="4059"/>
        <w:gridCol w:w="1176"/>
        <w:gridCol w:w="1023"/>
        <w:gridCol w:w="1046"/>
      </w:tblGrid>
      <w:tr w:rsidR="003832DB" w:rsidRPr="009D1FBC" w14:paraId="5CB65273" w14:textId="77777777" w:rsidTr="00AD53F1">
        <w:trPr>
          <w:jc w:val="center"/>
        </w:trPr>
        <w:tc>
          <w:tcPr>
            <w:tcW w:w="1381" w:type="dxa"/>
            <w:vAlign w:val="center"/>
          </w:tcPr>
          <w:p w14:paraId="351F3218"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Тип оплати</w:t>
            </w:r>
          </w:p>
          <w:p w14:paraId="08D18602"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49" w:type="dxa"/>
            <w:vAlign w:val="center"/>
          </w:tcPr>
          <w:p w14:paraId="690EB28C"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Подія</w:t>
            </w:r>
            <w:proofErr w:type="spellEnd"/>
          </w:p>
          <w:p w14:paraId="73E48B0F"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4119" w:type="dxa"/>
            <w:vAlign w:val="center"/>
          </w:tcPr>
          <w:p w14:paraId="21B7B55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proofErr w:type="spellStart"/>
            <w:r w:rsidRPr="009D1FBC">
              <w:rPr>
                <w:rFonts w:ascii="Times New Roman" w:hAnsi="Times New Roman" w:cs="Times New Roman"/>
                <w:b/>
                <w:bCs/>
                <w:sz w:val="24"/>
                <w:szCs w:val="24"/>
                <w:lang w:val="ru-RU"/>
              </w:rPr>
              <w:t>Опис</w:t>
            </w:r>
            <w:proofErr w:type="spellEnd"/>
          </w:p>
          <w:p w14:paraId="1FB56E74"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184" w:type="dxa"/>
            <w:vAlign w:val="center"/>
          </w:tcPr>
          <w:p w14:paraId="0E5B1E6D" w14:textId="77777777" w:rsidR="003832DB" w:rsidRPr="009D1FBC" w:rsidRDefault="003832DB" w:rsidP="00556202">
            <w:pPr>
              <w:autoSpaceDE w:val="0"/>
              <w:autoSpaceDN w:val="0"/>
              <w:adjustRightInd w:val="0"/>
              <w:spacing w:line="360" w:lineRule="auto"/>
              <w:jc w:val="center"/>
              <w:rPr>
                <w:rFonts w:ascii="Times New Roman" w:hAnsi="Times New Roman" w:cs="Times New Roman"/>
                <w:sz w:val="24"/>
                <w:szCs w:val="24"/>
                <w:lang w:val="ru-RU"/>
              </w:rPr>
            </w:pPr>
            <w:r w:rsidRPr="009D1FBC">
              <w:rPr>
                <w:rFonts w:ascii="Times New Roman" w:hAnsi="Times New Roman" w:cs="Times New Roman"/>
                <w:b/>
                <w:bCs/>
                <w:sz w:val="24"/>
                <w:szCs w:val="24"/>
                <w:lang w:val="ru-RU"/>
              </w:rPr>
              <w:t xml:space="preserve">Тип </w:t>
            </w:r>
            <w:proofErr w:type="spellStart"/>
            <w:r w:rsidRPr="009D1FBC">
              <w:rPr>
                <w:rFonts w:ascii="Times New Roman" w:hAnsi="Times New Roman" w:cs="Times New Roman"/>
                <w:b/>
                <w:bCs/>
                <w:sz w:val="24"/>
                <w:szCs w:val="24"/>
                <w:lang w:val="ru-RU"/>
              </w:rPr>
              <w:t>днів</w:t>
            </w:r>
            <w:proofErr w:type="spellEnd"/>
          </w:p>
          <w:p w14:paraId="58AAFD9C"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3" w:type="dxa"/>
            <w:vAlign w:val="center"/>
          </w:tcPr>
          <w:p w14:paraId="32D0247C"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proofErr w:type="spellStart"/>
            <w:r w:rsidRPr="009D1FBC">
              <w:rPr>
                <w:rFonts w:ascii="Times New Roman" w:hAnsi="Times New Roman" w:cs="Times New Roman"/>
                <w:b/>
                <w:bCs/>
                <w:sz w:val="24"/>
                <w:szCs w:val="24"/>
                <w:lang w:val="ru-RU"/>
              </w:rPr>
              <w:t>Період</w:t>
            </w:r>
            <w:proofErr w:type="spellEnd"/>
            <w:r w:rsidRPr="009D1FBC">
              <w:rPr>
                <w:rFonts w:ascii="Times New Roman" w:hAnsi="Times New Roman" w:cs="Times New Roman"/>
                <w:b/>
                <w:bCs/>
                <w:sz w:val="24"/>
                <w:szCs w:val="24"/>
                <w:lang w:val="ru-RU"/>
              </w:rPr>
              <w:t>,</w:t>
            </w:r>
          </w:p>
          <w:p w14:paraId="76148894"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lang w:val="ru-RU"/>
              </w:rPr>
            </w:pPr>
            <w:r w:rsidRPr="009D1FBC">
              <w:rPr>
                <w:rFonts w:ascii="Times New Roman" w:hAnsi="Times New Roman" w:cs="Times New Roman"/>
                <w:b/>
                <w:bCs/>
                <w:sz w:val="24"/>
                <w:szCs w:val="24"/>
                <w:lang w:val="ru-RU"/>
              </w:rPr>
              <w:t>(</w:t>
            </w:r>
            <w:proofErr w:type="spellStart"/>
            <w:r w:rsidRPr="009D1FBC">
              <w:rPr>
                <w:rFonts w:ascii="Times New Roman" w:hAnsi="Times New Roman" w:cs="Times New Roman"/>
                <w:b/>
                <w:bCs/>
                <w:sz w:val="24"/>
                <w:szCs w:val="24"/>
                <w:lang w:val="ru-RU"/>
              </w:rPr>
              <w:t>днів</w:t>
            </w:r>
            <w:proofErr w:type="spellEnd"/>
            <w:r w:rsidRPr="009D1FBC">
              <w:rPr>
                <w:rFonts w:ascii="Times New Roman" w:hAnsi="Times New Roman" w:cs="Times New Roman"/>
                <w:b/>
                <w:bCs/>
                <w:sz w:val="24"/>
                <w:szCs w:val="24"/>
                <w:lang w:val="ru-RU"/>
              </w:rPr>
              <w:t>)</w:t>
            </w:r>
          </w:p>
          <w:p w14:paraId="0CC88650" w14:textId="77777777" w:rsidR="003832DB" w:rsidRPr="009D1FBC" w:rsidRDefault="003832DB" w:rsidP="00556202">
            <w:pPr>
              <w:spacing w:line="360" w:lineRule="auto"/>
              <w:jc w:val="center"/>
              <w:rPr>
                <w:rFonts w:ascii="Times New Roman" w:hAnsi="Times New Roman" w:cs="Times New Roman"/>
                <w:sz w:val="24"/>
                <w:szCs w:val="24"/>
                <w:lang w:val="ru-RU"/>
              </w:rPr>
            </w:pPr>
          </w:p>
        </w:tc>
        <w:tc>
          <w:tcPr>
            <w:tcW w:w="1020" w:type="dxa"/>
            <w:vAlign w:val="center"/>
          </w:tcPr>
          <w:p w14:paraId="03D557F3"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Розмір</w:t>
            </w:r>
            <w:proofErr w:type="spellEnd"/>
          </w:p>
          <w:p w14:paraId="2A9BB130" w14:textId="77777777" w:rsidR="003832DB" w:rsidRPr="009D1FBC" w:rsidRDefault="003832DB" w:rsidP="00556202">
            <w:pPr>
              <w:autoSpaceDE w:val="0"/>
              <w:autoSpaceDN w:val="0"/>
              <w:adjustRightInd w:val="0"/>
              <w:spacing w:line="360" w:lineRule="auto"/>
              <w:jc w:val="center"/>
              <w:rPr>
                <w:rFonts w:ascii="Times New Roman" w:hAnsi="Times New Roman" w:cs="Times New Roman"/>
                <w:b/>
                <w:bCs/>
                <w:sz w:val="24"/>
                <w:szCs w:val="24"/>
              </w:rPr>
            </w:pPr>
            <w:proofErr w:type="spellStart"/>
            <w:r w:rsidRPr="009D1FBC">
              <w:rPr>
                <w:rFonts w:ascii="Times New Roman" w:hAnsi="Times New Roman" w:cs="Times New Roman"/>
                <w:b/>
                <w:bCs/>
                <w:sz w:val="24"/>
                <w:szCs w:val="24"/>
              </w:rPr>
              <w:t>оплати</w:t>
            </w:r>
            <w:proofErr w:type="spellEnd"/>
            <w:r w:rsidRPr="009D1FBC">
              <w:rPr>
                <w:rFonts w:ascii="Times New Roman" w:hAnsi="Times New Roman" w:cs="Times New Roman"/>
                <w:b/>
                <w:bCs/>
                <w:sz w:val="24"/>
                <w:szCs w:val="24"/>
              </w:rPr>
              <w:t>,</w:t>
            </w:r>
          </w:p>
          <w:p w14:paraId="31E942D9" w14:textId="77777777" w:rsidR="003832DB" w:rsidRPr="009D1FBC" w:rsidRDefault="003832DB" w:rsidP="00556202">
            <w:pPr>
              <w:spacing w:line="360" w:lineRule="auto"/>
              <w:jc w:val="center"/>
              <w:rPr>
                <w:rFonts w:ascii="Times New Roman" w:hAnsi="Times New Roman" w:cs="Times New Roman"/>
                <w:sz w:val="24"/>
                <w:szCs w:val="24"/>
              </w:rPr>
            </w:pPr>
            <w:r w:rsidRPr="009D1FBC">
              <w:rPr>
                <w:rFonts w:ascii="Times New Roman" w:hAnsi="Times New Roman" w:cs="Times New Roman"/>
                <w:b/>
                <w:bCs/>
                <w:sz w:val="24"/>
                <w:szCs w:val="24"/>
              </w:rPr>
              <w:t>%</w:t>
            </w:r>
          </w:p>
        </w:tc>
      </w:tr>
      <w:tr w:rsidR="00AD53F1" w:rsidRPr="009D1FBC" w14:paraId="462D76E6" w14:textId="77777777" w:rsidTr="00AD53F1">
        <w:trPr>
          <w:jc w:val="center"/>
        </w:trPr>
        <w:tc>
          <w:tcPr>
            <w:tcW w:w="1381" w:type="dxa"/>
            <w:vAlign w:val="center"/>
          </w:tcPr>
          <w:p w14:paraId="5985FAE4" w14:textId="77777777" w:rsidR="00AD53F1" w:rsidRPr="009D1FBC" w:rsidRDefault="000954CD" w:rsidP="00AD53F1">
            <w:pPr>
              <w:pStyle w:val="aa"/>
              <w:jc w:val="center"/>
              <w:rPr>
                <w:rFonts w:ascii="Times New Roman" w:hAnsi="Times New Roman" w:cs="Times New Roman"/>
                <w:sz w:val="24"/>
                <w:szCs w:val="24"/>
              </w:rPr>
            </w:pPr>
            <w:r w:rsidRPr="009D1FBC">
              <w:rPr>
                <w:rFonts w:ascii="Times New Roman" w:hAnsi="Times New Roman" w:cs="Times New Roman"/>
                <w:sz w:val="24"/>
                <w:szCs w:val="24"/>
              </w:rPr>
              <w:t>Після</w:t>
            </w:r>
            <w:r w:rsidR="00AD53F1" w:rsidRPr="009D1FBC">
              <w:rPr>
                <w:rFonts w:ascii="Times New Roman" w:hAnsi="Times New Roman" w:cs="Times New Roman"/>
                <w:sz w:val="24"/>
                <w:szCs w:val="24"/>
              </w:rPr>
              <w:t>плата</w:t>
            </w:r>
          </w:p>
        </w:tc>
        <w:tc>
          <w:tcPr>
            <w:tcW w:w="1049" w:type="dxa"/>
            <w:vAlign w:val="center"/>
          </w:tcPr>
          <w:p w14:paraId="03F6D300" w14:textId="3F2B906A" w:rsidR="00AD53F1" w:rsidRPr="009D1FBC" w:rsidRDefault="003A5AAA" w:rsidP="003A5AAA">
            <w:pPr>
              <w:pStyle w:val="aa"/>
              <w:jc w:val="center"/>
              <w:rPr>
                <w:rFonts w:ascii="Times New Roman" w:hAnsi="Times New Roman" w:cs="Times New Roman"/>
                <w:sz w:val="24"/>
                <w:szCs w:val="24"/>
              </w:rPr>
            </w:pPr>
            <w:r w:rsidRPr="009D1FBC">
              <w:rPr>
                <w:rFonts w:ascii="Times New Roman" w:hAnsi="Times New Roman" w:cs="Times New Roman"/>
                <w:sz w:val="24"/>
                <w:szCs w:val="24"/>
              </w:rPr>
              <w:t>Надання</w:t>
            </w:r>
            <w:r w:rsidR="000954CD" w:rsidRPr="009D1FBC">
              <w:rPr>
                <w:rFonts w:ascii="Times New Roman" w:hAnsi="Times New Roman" w:cs="Times New Roman"/>
                <w:sz w:val="24"/>
                <w:szCs w:val="24"/>
              </w:rPr>
              <w:t xml:space="preserve"> </w:t>
            </w:r>
            <w:r w:rsidRPr="009D1FBC">
              <w:rPr>
                <w:rFonts w:ascii="Times New Roman" w:hAnsi="Times New Roman" w:cs="Times New Roman"/>
                <w:sz w:val="24"/>
                <w:szCs w:val="24"/>
              </w:rPr>
              <w:t>послуг</w:t>
            </w:r>
          </w:p>
        </w:tc>
        <w:tc>
          <w:tcPr>
            <w:tcW w:w="4119" w:type="dxa"/>
          </w:tcPr>
          <w:p w14:paraId="2F095622" w14:textId="2EEB1F96" w:rsidR="00AD53F1" w:rsidRPr="009D1FBC" w:rsidRDefault="00971E20" w:rsidP="00971E20">
            <w:pPr>
              <w:widowControl w:val="0"/>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uk-UA" w:eastAsia="zh-CN"/>
              </w:rPr>
              <w:t>П</w:t>
            </w:r>
            <w:proofErr w:type="spellStart"/>
            <w:r w:rsidR="009D1FBC" w:rsidRPr="000C0417">
              <w:rPr>
                <w:rFonts w:ascii="Times New Roman" w:hAnsi="Times New Roman" w:cs="Times New Roman"/>
                <w:sz w:val="24"/>
                <w:szCs w:val="24"/>
                <w:lang w:val="ru-RU" w:eastAsia="zh-CN"/>
              </w:rPr>
              <w:t>ісля</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надання</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Послуг</w:t>
            </w:r>
            <w:proofErr w:type="spellEnd"/>
            <w:r w:rsidR="009D1FBC" w:rsidRPr="000C0417">
              <w:rPr>
                <w:rFonts w:ascii="Times New Roman" w:hAnsi="Times New Roman" w:cs="Times New Roman"/>
                <w:sz w:val="24"/>
                <w:szCs w:val="24"/>
                <w:lang w:val="ru-RU" w:eastAsia="zh-CN"/>
              </w:rPr>
              <w:t xml:space="preserve"> в </w:t>
            </w:r>
            <w:proofErr w:type="spellStart"/>
            <w:r w:rsidR="009D1FBC" w:rsidRPr="000C0417">
              <w:rPr>
                <w:rFonts w:ascii="Times New Roman" w:hAnsi="Times New Roman" w:cs="Times New Roman"/>
                <w:sz w:val="24"/>
                <w:szCs w:val="24"/>
                <w:lang w:val="ru-RU" w:eastAsia="zh-CN"/>
              </w:rPr>
              <w:t>повному</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обсязі</w:t>
            </w:r>
            <w:proofErr w:type="spellEnd"/>
            <w:r w:rsidR="009D1FBC" w:rsidRPr="000C0417">
              <w:rPr>
                <w:rFonts w:ascii="Times New Roman" w:hAnsi="Times New Roman" w:cs="Times New Roman"/>
                <w:sz w:val="24"/>
                <w:szCs w:val="24"/>
                <w:lang w:val="ru-RU" w:eastAsia="zh-CN"/>
              </w:rPr>
              <w:t xml:space="preserve"> за Договором, </w:t>
            </w:r>
            <w:proofErr w:type="spellStart"/>
            <w:r w:rsidR="009D1FBC" w:rsidRPr="000C0417">
              <w:rPr>
                <w:rFonts w:ascii="Times New Roman" w:hAnsi="Times New Roman" w:cs="Times New Roman"/>
                <w:sz w:val="24"/>
                <w:szCs w:val="24"/>
                <w:lang w:val="ru-RU" w:eastAsia="zh-CN"/>
              </w:rPr>
              <w:t>протягом</w:t>
            </w:r>
            <w:proofErr w:type="spellEnd"/>
            <w:r w:rsidR="009D1FBC" w:rsidRPr="000C0417">
              <w:rPr>
                <w:rFonts w:ascii="Times New Roman" w:hAnsi="Times New Roman" w:cs="Times New Roman"/>
                <w:sz w:val="24"/>
                <w:szCs w:val="24"/>
                <w:lang w:val="ru-RU" w:eastAsia="zh-CN"/>
              </w:rPr>
              <w:t xml:space="preserve"> 7</w:t>
            </w:r>
            <w:r w:rsidR="009D1FBC" w:rsidRPr="009D1FBC">
              <w:rPr>
                <w:rFonts w:ascii="Times New Roman" w:hAnsi="Times New Roman" w:cs="Times New Roman"/>
                <w:sz w:val="24"/>
                <w:szCs w:val="24"/>
                <w:lang w:eastAsia="zh-CN"/>
              </w:rPr>
              <w:t> </w:t>
            </w:r>
            <w:r w:rsidR="009D1FBC" w:rsidRPr="000C0417">
              <w:rPr>
                <w:rFonts w:ascii="Times New Roman" w:hAnsi="Times New Roman" w:cs="Times New Roman"/>
                <w:sz w:val="24"/>
                <w:szCs w:val="24"/>
                <w:lang w:val="ru-RU" w:eastAsia="zh-CN"/>
              </w:rPr>
              <w:t xml:space="preserve">(семи) </w:t>
            </w:r>
            <w:r w:rsidR="00E066ED">
              <w:rPr>
                <w:rFonts w:ascii="Times New Roman" w:hAnsi="Times New Roman" w:cs="Times New Roman"/>
                <w:sz w:val="24"/>
                <w:szCs w:val="24"/>
                <w:lang w:val="uk-UA" w:eastAsia="zh-CN"/>
              </w:rPr>
              <w:t>робочих</w:t>
            </w:r>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днів</w:t>
            </w:r>
            <w:proofErr w:type="spellEnd"/>
            <w:r w:rsidR="009D1FBC" w:rsidRPr="000C0417">
              <w:rPr>
                <w:rFonts w:ascii="Times New Roman" w:hAnsi="Times New Roman" w:cs="Times New Roman"/>
                <w:sz w:val="24"/>
                <w:szCs w:val="24"/>
                <w:lang w:val="ru-RU" w:eastAsia="zh-CN"/>
              </w:rPr>
              <w:t xml:space="preserve"> з дня </w:t>
            </w:r>
            <w:proofErr w:type="spellStart"/>
            <w:r w:rsidR="009D1FBC" w:rsidRPr="000C0417">
              <w:rPr>
                <w:rFonts w:ascii="Times New Roman" w:hAnsi="Times New Roman" w:cs="Times New Roman"/>
                <w:sz w:val="24"/>
                <w:szCs w:val="24"/>
                <w:lang w:val="ru-RU" w:eastAsia="zh-CN"/>
              </w:rPr>
              <w:t>підписання</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обома</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уповноваженими</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представниками</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Сторін</w:t>
            </w:r>
            <w:proofErr w:type="spellEnd"/>
            <w:r w:rsidR="009D1FBC" w:rsidRPr="000C0417">
              <w:rPr>
                <w:rFonts w:ascii="Times New Roman" w:hAnsi="Times New Roman" w:cs="Times New Roman"/>
                <w:sz w:val="24"/>
                <w:szCs w:val="24"/>
                <w:lang w:val="ru-RU" w:eastAsia="zh-CN"/>
              </w:rPr>
              <w:t xml:space="preserve"> Акта </w:t>
            </w:r>
            <w:proofErr w:type="spellStart"/>
            <w:r w:rsidR="009D1FBC" w:rsidRPr="000C0417">
              <w:rPr>
                <w:rFonts w:ascii="Times New Roman" w:hAnsi="Times New Roman" w:cs="Times New Roman"/>
                <w:sz w:val="24"/>
                <w:szCs w:val="24"/>
                <w:lang w:val="ru-RU" w:eastAsia="zh-CN"/>
              </w:rPr>
              <w:t>приймання-передачі</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наданих</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Послуг</w:t>
            </w:r>
            <w:proofErr w:type="spellEnd"/>
            <w:r w:rsidR="009D1FBC" w:rsidRPr="000C0417">
              <w:rPr>
                <w:rFonts w:ascii="Times New Roman" w:hAnsi="Times New Roman" w:cs="Times New Roman"/>
                <w:sz w:val="24"/>
                <w:szCs w:val="24"/>
                <w:lang w:val="ru-RU" w:eastAsia="zh-CN"/>
              </w:rPr>
              <w:t xml:space="preserve"> та з </w:t>
            </w:r>
            <w:proofErr w:type="spellStart"/>
            <w:r w:rsidR="009D1FBC" w:rsidRPr="000C0417">
              <w:rPr>
                <w:rFonts w:ascii="Times New Roman" w:hAnsi="Times New Roman" w:cs="Times New Roman"/>
                <w:sz w:val="24"/>
                <w:szCs w:val="24"/>
                <w:lang w:val="ru-RU" w:eastAsia="zh-CN"/>
              </w:rPr>
              <w:t>урахуванням</w:t>
            </w:r>
            <w:proofErr w:type="spellEnd"/>
            <w:r w:rsidR="009D1FBC" w:rsidRPr="000C0417">
              <w:rPr>
                <w:rFonts w:ascii="Times New Roman" w:hAnsi="Times New Roman" w:cs="Times New Roman"/>
                <w:sz w:val="24"/>
                <w:szCs w:val="24"/>
                <w:lang w:val="ru-RU" w:eastAsia="zh-CN"/>
              </w:rPr>
              <w:t xml:space="preserve"> реального </w:t>
            </w:r>
            <w:proofErr w:type="spellStart"/>
            <w:r w:rsidR="009D1FBC" w:rsidRPr="000C0417">
              <w:rPr>
                <w:rFonts w:ascii="Times New Roman" w:hAnsi="Times New Roman" w:cs="Times New Roman"/>
                <w:sz w:val="24"/>
                <w:szCs w:val="24"/>
                <w:lang w:val="ru-RU" w:eastAsia="zh-CN"/>
              </w:rPr>
              <w:t>надходження</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коштів</w:t>
            </w:r>
            <w:proofErr w:type="spellEnd"/>
            <w:r w:rsidR="009D1FBC" w:rsidRPr="000C0417">
              <w:rPr>
                <w:rFonts w:ascii="Times New Roman" w:hAnsi="Times New Roman" w:cs="Times New Roman"/>
                <w:sz w:val="24"/>
                <w:szCs w:val="24"/>
                <w:lang w:val="ru-RU" w:eastAsia="zh-CN"/>
              </w:rPr>
              <w:t xml:space="preserve"> Державного бюджету на </w:t>
            </w:r>
            <w:proofErr w:type="spellStart"/>
            <w:r w:rsidR="009D1FBC" w:rsidRPr="000C0417">
              <w:rPr>
                <w:rFonts w:ascii="Times New Roman" w:hAnsi="Times New Roman" w:cs="Times New Roman"/>
                <w:sz w:val="24"/>
                <w:szCs w:val="24"/>
                <w:lang w:val="ru-RU" w:eastAsia="zh-CN"/>
              </w:rPr>
              <w:t>зазначені</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цілі</w:t>
            </w:r>
            <w:proofErr w:type="spellEnd"/>
            <w:r w:rsidR="009D1FBC" w:rsidRPr="000C0417">
              <w:rPr>
                <w:rFonts w:ascii="Times New Roman" w:hAnsi="Times New Roman" w:cs="Times New Roman"/>
                <w:sz w:val="24"/>
                <w:szCs w:val="24"/>
                <w:lang w:val="ru-RU" w:eastAsia="zh-CN"/>
              </w:rPr>
              <w:t xml:space="preserve"> </w:t>
            </w:r>
            <w:proofErr w:type="spellStart"/>
            <w:r w:rsidR="009D1FBC" w:rsidRPr="000C0417">
              <w:rPr>
                <w:rFonts w:ascii="Times New Roman" w:hAnsi="Times New Roman" w:cs="Times New Roman"/>
                <w:sz w:val="24"/>
                <w:szCs w:val="24"/>
                <w:lang w:val="ru-RU" w:eastAsia="zh-CN"/>
              </w:rPr>
              <w:t>Замовника</w:t>
            </w:r>
            <w:proofErr w:type="spellEnd"/>
          </w:p>
        </w:tc>
        <w:tc>
          <w:tcPr>
            <w:tcW w:w="1184" w:type="dxa"/>
            <w:vAlign w:val="center"/>
          </w:tcPr>
          <w:p w14:paraId="143A137F" w14:textId="283B7372" w:rsidR="00AD53F1" w:rsidRPr="009D1FBC" w:rsidRDefault="00E066ED" w:rsidP="00AD53F1">
            <w:pPr>
              <w:pStyle w:val="aa"/>
              <w:jc w:val="center"/>
              <w:rPr>
                <w:rFonts w:ascii="Times New Roman" w:hAnsi="Times New Roman" w:cs="Times New Roman"/>
                <w:sz w:val="24"/>
                <w:szCs w:val="24"/>
              </w:rPr>
            </w:pPr>
            <w:r>
              <w:rPr>
                <w:rFonts w:ascii="Times New Roman" w:hAnsi="Times New Roman" w:cs="Times New Roman"/>
                <w:sz w:val="24"/>
                <w:szCs w:val="24"/>
              </w:rPr>
              <w:t>Робочі</w:t>
            </w:r>
          </w:p>
        </w:tc>
        <w:tc>
          <w:tcPr>
            <w:tcW w:w="1023" w:type="dxa"/>
            <w:vAlign w:val="center"/>
          </w:tcPr>
          <w:p w14:paraId="130AAB02" w14:textId="77777777" w:rsidR="00AD53F1" w:rsidRPr="009D1FBC" w:rsidRDefault="00AD53F1" w:rsidP="00AD53F1">
            <w:pPr>
              <w:pStyle w:val="aa"/>
              <w:jc w:val="center"/>
              <w:rPr>
                <w:rFonts w:ascii="Times New Roman" w:hAnsi="Times New Roman" w:cs="Times New Roman"/>
                <w:sz w:val="24"/>
                <w:szCs w:val="24"/>
              </w:rPr>
            </w:pPr>
            <w:r w:rsidRPr="009D1FBC">
              <w:rPr>
                <w:rFonts w:ascii="Times New Roman" w:hAnsi="Times New Roman" w:cs="Times New Roman"/>
                <w:sz w:val="24"/>
                <w:szCs w:val="24"/>
              </w:rPr>
              <w:t>7</w:t>
            </w:r>
          </w:p>
        </w:tc>
        <w:tc>
          <w:tcPr>
            <w:tcW w:w="1020" w:type="dxa"/>
            <w:vAlign w:val="center"/>
          </w:tcPr>
          <w:p w14:paraId="1B4F243A" w14:textId="77777777" w:rsidR="00AD53F1" w:rsidRPr="009D1FBC" w:rsidRDefault="00AD53F1" w:rsidP="00AD53F1">
            <w:pPr>
              <w:pStyle w:val="aa"/>
              <w:jc w:val="center"/>
              <w:rPr>
                <w:rFonts w:ascii="Times New Roman" w:hAnsi="Times New Roman" w:cs="Times New Roman"/>
                <w:sz w:val="24"/>
                <w:szCs w:val="24"/>
              </w:rPr>
            </w:pPr>
            <w:r w:rsidRPr="009D1FBC">
              <w:rPr>
                <w:rFonts w:ascii="Times New Roman" w:hAnsi="Times New Roman" w:cs="Times New Roman"/>
                <w:sz w:val="24"/>
                <w:szCs w:val="24"/>
              </w:rPr>
              <w:t>100</w:t>
            </w:r>
          </w:p>
        </w:tc>
      </w:tr>
    </w:tbl>
    <w:p w14:paraId="59372760" w14:textId="77777777" w:rsidR="003832DB" w:rsidRPr="009D1FBC" w:rsidRDefault="003832DB" w:rsidP="003832DB">
      <w:pPr>
        <w:spacing w:after="0" w:line="360" w:lineRule="auto"/>
        <w:rPr>
          <w:rFonts w:ascii="Times New Roman" w:hAnsi="Times New Roman" w:cs="Times New Roman"/>
          <w:sz w:val="24"/>
          <w:szCs w:val="24"/>
        </w:rPr>
      </w:pPr>
    </w:p>
    <w:p w14:paraId="33EE7534" w14:textId="77777777"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ru-RU"/>
        </w:rPr>
        <w:t xml:space="preserve">3. </w:t>
      </w:r>
      <w:r w:rsidRPr="009D1FBC">
        <w:rPr>
          <w:rFonts w:ascii="Times New Roman" w:hAnsi="Times New Roman" w:cs="Times New Roman"/>
          <w:b/>
          <w:sz w:val="24"/>
          <w:szCs w:val="24"/>
          <w:lang w:val="uk-UA"/>
        </w:rPr>
        <w:t xml:space="preserve">Одиниця виміру: </w:t>
      </w:r>
      <w:r w:rsidR="003A5AAA" w:rsidRPr="009D1FBC">
        <w:rPr>
          <w:rFonts w:ascii="Times New Roman" w:hAnsi="Times New Roman" w:cs="Times New Roman"/>
          <w:sz w:val="24"/>
          <w:szCs w:val="24"/>
          <w:lang w:val="uk-UA"/>
        </w:rPr>
        <w:t>послуга</w:t>
      </w:r>
      <w:r w:rsidR="00E65C73" w:rsidRPr="009D1FBC">
        <w:rPr>
          <w:rFonts w:ascii="Times New Roman" w:hAnsi="Times New Roman" w:cs="Times New Roman"/>
          <w:sz w:val="24"/>
          <w:szCs w:val="24"/>
          <w:lang w:val="uk-UA"/>
        </w:rPr>
        <w:t xml:space="preserve"> </w:t>
      </w:r>
    </w:p>
    <w:p w14:paraId="5E1311DF" w14:textId="62704563" w:rsidR="003832DB" w:rsidRPr="009D1FBC" w:rsidRDefault="003832DB" w:rsidP="003832DB">
      <w:pPr>
        <w:autoSpaceDE w:val="0"/>
        <w:autoSpaceDN w:val="0"/>
        <w:adjustRightInd w:val="0"/>
        <w:spacing w:after="120" w:line="360" w:lineRule="auto"/>
        <w:rPr>
          <w:rFonts w:ascii="Times New Roman" w:hAnsi="Times New Roman" w:cs="Times New Roman"/>
          <w:b/>
          <w:sz w:val="24"/>
          <w:szCs w:val="24"/>
          <w:lang w:val="uk-UA"/>
        </w:rPr>
      </w:pPr>
      <w:r w:rsidRPr="009D1FBC">
        <w:rPr>
          <w:rFonts w:ascii="Times New Roman" w:hAnsi="Times New Roman" w:cs="Times New Roman"/>
          <w:b/>
          <w:sz w:val="24"/>
          <w:szCs w:val="24"/>
          <w:lang w:val="uk-UA"/>
        </w:rPr>
        <w:t xml:space="preserve">4. </w:t>
      </w:r>
      <w:r w:rsidR="00971E20">
        <w:rPr>
          <w:rFonts w:ascii="Times New Roman" w:hAnsi="Times New Roman" w:cs="Times New Roman"/>
          <w:b/>
          <w:sz w:val="24"/>
          <w:szCs w:val="24"/>
          <w:lang w:val="uk-UA"/>
        </w:rPr>
        <w:t>О</w:t>
      </w:r>
      <w:r w:rsidRPr="009D1FBC">
        <w:rPr>
          <w:rFonts w:ascii="Times New Roman" w:hAnsi="Times New Roman" w:cs="Times New Roman"/>
          <w:b/>
          <w:sz w:val="24"/>
          <w:szCs w:val="24"/>
          <w:lang w:val="uk-UA"/>
        </w:rPr>
        <w:t>бсяг послуг:</w:t>
      </w:r>
      <w:r w:rsidR="00AD53F1" w:rsidRPr="009D1FBC">
        <w:rPr>
          <w:rFonts w:ascii="Times New Roman" w:hAnsi="Times New Roman" w:cs="Times New Roman"/>
          <w:b/>
          <w:sz w:val="24"/>
          <w:szCs w:val="24"/>
          <w:lang w:val="uk-UA"/>
        </w:rPr>
        <w:t xml:space="preserve"> </w:t>
      </w:r>
      <w:r w:rsidR="003A5AAA" w:rsidRPr="009D1FBC">
        <w:rPr>
          <w:rFonts w:ascii="Times New Roman" w:hAnsi="Times New Roman" w:cs="Times New Roman"/>
          <w:sz w:val="24"/>
          <w:szCs w:val="24"/>
          <w:lang w:val="uk-UA"/>
        </w:rPr>
        <w:t>1 послуга</w:t>
      </w:r>
    </w:p>
    <w:p w14:paraId="1CA18AE1" w14:textId="41FADBD1" w:rsidR="003832DB" w:rsidRPr="009D1FBC" w:rsidRDefault="003832DB" w:rsidP="003832DB">
      <w:pPr>
        <w:pStyle w:val="aa"/>
        <w:spacing w:after="120"/>
        <w:ind w:left="284" w:hanging="284"/>
        <w:rPr>
          <w:rFonts w:ascii="Times New Roman" w:hAnsi="Times New Roman" w:cs="Times New Roman"/>
          <w:b/>
          <w:sz w:val="24"/>
          <w:szCs w:val="24"/>
        </w:rPr>
      </w:pPr>
      <w:r w:rsidRPr="009D1FBC">
        <w:rPr>
          <w:rFonts w:ascii="Times New Roman" w:hAnsi="Times New Roman" w:cs="Times New Roman"/>
          <w:b/>
          <w:sz w:val="24"/>
          <w:szCs w:val="24"/>
        </w:rPr>
        <w:t>5. Місце надання послуг:</w:t>
      </w:r>
      <w:r w:rsidRPr="009D1FBC">
        <w:rPr>
          <w:rFonts w:ascii="Times New Roman" w:hAnsi="Times New Roman" w:cs="Times New Roman"/>
          <w:sz w:val="24"/>
          <w:szCs w:val="24"/>
          <w:lang w:eastAsia="ru-RU"/>
        </w:rPr>
        <w:t xml:space="preserve"> Міністерство закордонних справ</w:t>
      </w:r>
      <w:r w:rsidR="00971E20">
        <w:rPr>
          <w:rFonts w:ascii="Times New Roman" w:hAnsi="Times New Roman" w:cs="Times New Roman"/>
          <w:sz w:val="24"/>
          <w:szCs w:val="24"/>
          <w:lang w:eastAsia="ru-RU"/>
        </w:rPr>
        <w:t xml:space="preserve"> України</w:t>
      </w:r>
      <w:r w:rsidRPr="009D1FBC">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01018, м. Київ, Михайлівська площа, 1.</w:t>
      </w:r>
    </w:p>
    <w:p w14:paraId="7C599EAB" w14:textId="38C8EF75" w:rsidR="003832DB" w:rsidRPr="00971E20" w:rsidRDefault="003832DB" w:rsidP="00185A2C">
      <w:pPr>
        <w:pStyle w:val="aa"/>
        <w:rPr>
          <w:rFonts w:ascii="Times New Roman" w:hAnsi="Times New Roman" w:cs="Times New Roman"/>
          <w:sz w:val="24"/>
          <w:szCs w:val="24"/>
          <w:lang w:eastAsia="ru-RU"/>
        </w:rPr>
      </w:pPr>
      <w:r w:rsidRPr="009D1FBC">
        <w:rPr>
          <w:rFonts w:ascii="Times New Roman" w:hAnsi="Times New Roman" w:cs="Times New Roman"/>
          <w:b/>
          <w:sz w:val="24"/>
          <w:szCs w:val="24"/>
        </w:rPr>
        <w:t>6.</w:t>
      </w:r>
      <w:r w:rsidRPr="009D1FBC">
        <w:rPr>
          <w:rFonts w:ascii="Times New Roman" w:hAnsi="Times New Roman" w:cs="Times New Roman"/>
          <w:sz w:val="24"/>
        </w:rPr>
        <w:t xml:space="preserve"> </w:t>
      </w:r>
      <w:r w:rsidRPr="009D1FBC">
        <w:rPr>
          <w:rFonts w:ascii="Times New Roman" w:hAnsi="Times New Roman" w:cs="Times New Roman"/>
          <w:b/>
          <w:sz w:val="24"/>
        </w:rPr>
        <w:t>Термін</w:t>
      </w:r>
      <w:r w:rsidR="008320B2" w:rsidRPr="000C0417">
        <w:rPr>
          <w:rFonts w:ascii="Times New Roman" w:hAnsi="Times New Roman" w:cs="Times New Roman"/>
          <w:b/>
          <w:sz w:val="24"/>
          <w:lang w:val="ru-RU"/>
        </w:rPr>
        <w:t xml:space="preserve"> </w:t>
      </w:r>
      <w:r w:rsidRPr="009D1FBC">
        <w:rPr>
          <w:rFonts w:ascii="Times New Roman" w:hAnsi="Times New Roman" w:cs="Times New Roman"/>
          <w:b/>
          <w:sz w:val="24"/>
        </w:rPr>
        <w:t>надання послуг</w:t>
      </w:r>
      <w:r w:rsidRPr="00971E20">
        <w:rPr>
          <w:rFonts w:ascii="Times New Roman" w:hAnsi="Times New Roman" w:cs="Times New Roman"/>
          <w:sz w:val="24"/>
          <w:szCs w:val="24"/>
          <w:lang w:eastAsia="ru-RU"/>
        </w:rPr>
        <w:t xml:space="preserve">: </w:t>
      </w:r>
      <w:r w:rsidR="00971E20" w:rsidRPr="00971E20">
        <w:rPr>
          <w:rFonts w:ascii="Times New Roman" w:hAnsi="Times New Roman" w:cs="Times New Roman"/>
          <w:sz w:val="24"/>
          <w:szCs w:val="24"/>
          <w:lang w:eastAsia="ru-RU"/>
        </w:rPr>
        <w:t xml:space="preserve"> з моменту підписання Договору до 31 грудня 202</w:t>
      </w:r>
      <w:r w:rsidR="000C0417" w:rsidRPr="000C0417">
        <w:rPr>
          <w:rFonts w:ascii="Times New Roman" w:hAnsi="Times New Roman" w:cs="Times New Roman"/>
          <w:sz w:val="24"/>
          <w:szCs w:val="24"/>
          <w:lang w:val="ru-RU" w:eastAsia="ru-RU"/>
        </w:rPr>
        <w:t>6</w:t>
      </w:r>
      <w:r w:rsidR="00971E20" w:rsidRPr="00971E20">
        <w:rPr>
          <w:rFonts w:ascii="Times New Roman" w:hAnsi="Times New Roman" w:cs="Times New Roman"/>
          <w:sz w:val="24"/>
          <w:szCs w:val="24"/>
          <w:lang w:eastAsia="ru-RU"/>
        </w:rPr>
        <w:t xml:space="preserve"> року.</w:t>
      </w:r>
    </w:p>
    <w:p w14:paraId="15290A86" w14:textId="77777777" w:rsidR="00185A2C" w:rsidRPr="009D1FBC" w:rsidRDefault="00185A2C" w:rsidP="00185A2C">
      <w:pPr>
        <w:pStyle w:val="aa"/>
        <w:rPr>
          <w:rFonts w:ascii="Times New Roman" w:eastAsia="Times New Roman" w:hAnsi="Times New Roman" w:cs="Times New Roman"/>
          <w:bCs/>
          <w:color w:val="000000"/>
          <w:sz w:val="24"/>
          <w:lang w:eastAsia="uk-UA"/>
        </w:rPr>
      </w:pPr>
    </w:p>
    <w:p w14:paraId="628568A8" w14:textId="36CF43AD" w:rsidR="0038471F" w:rsidRPr="000C0417" w:rsidRDefault="0038471F" w:rsidP="003832DB">
      <w:pPr>
        <w:pStyle w:val="aa"/>
        <w:spacing w:after="120"/>
        <w:rPr>
          <w:rFonts w:ascii="Times New Roman" w:eastAsia="Times New Roman" w:hAnsi="Times New Roman" w:cs="Times New Roman"/>
          <w:bCs/>
          <w:color w:val="000000"/>
          <w:sz w:val="24"/>
          <w:szCs w:val="24"/>
          <w:lang w:val="ru-RU" w:eastAsia="uk-UA"/>
        </w:rPr>
      </w:pPr>
      <w:r w:rsidRPr="009D1FBC">
        <w:rPr>
          <w:rFonts w:ascii="Times New Roman" w:hAnsi="Times New Roman" w:cs="Times New Roman"/>
          <w:b/>
          <w:sz w:val="24"/>
          <w:szCs w:val="24"/>
        </w:rPr>
        <w:t xml:space="preserve">7. Строк дії договору про закупівлю: </w:t>
      </w:r>
      <w:r w:rsidRPr="009D1FBC">
        <w:rPr>
          <w:rFonts w:ascii="Times New Roman" w:eastAsia="Times New Roman" w:hAnsi="Times New Roman" w:cs="Times New Roman"/>
          <w:bCs/>
          <w:color w:val="000000"/>
          <w:sz w:val="24"/>
          <w:szCs w:val="24"/>
          <w:lang w:eastAsia="uk-UA"/>
        </w:rPr>
        <w:t>з дати підписання договору до 31.12.202</w:t>
      </w:r>
      <w:r w:rsidR="000C0417" w:rsidRPr="000C0417">
        <w:rPr>
          <w:rFonts w:ascii="Times New Roman" w:eastAsia="Times New Roman" w:hAnsi="Times New Roman" w:cs="Times New Roman"/>
          <w:bCs/>
          <w:color w:val="000000"/>
          <w:sz w:val="24"/>
          <w:szCs w:val="24"/>
          <w:lang w:val="ru-RU" w:eastAsia="uk-UA"/>
        </w:rPr>
        <w:t>6</w:t>
      </w:r>
      <w:r w:rsidR="008320B2" w:rsidRPr="000C0417">
        <w:rPr>
          <w:rFonts w:ascii="Times New Roman" w:eastAsia="Times New Roman" w:hAnsi="Times New Roman" w:cs="Times New Roman"/>
          <w:bCs/>
          <w:color w:val="000000"/>
          <w:sz w:val="24"/>
          <w:szCs w:val="24"/>
          <w:lang w:val="ru-RU" w:eastAsia="uk-UA"/>
        </w:rPr>
        <w:t xml:space="preserve"> </w:t>
      </w:r>
      <w:r w:rsidR="008320B2" w:rsidRPr="00971E20">
        <w:rPr>
          <w:rFonts w:ascii="Times New Roman" w:hAnsi="Times New Roman" w:cs="Times New Roman"/>
          <w:sz w:val="24"/>
          <w:szCs w:val="24"/>
          <w:lang w:eastAsia="ru-RU"/>
        </w:rPr>
        <w:t>року.</w:t>
      </w:r>
    </w:p>
    <w:p w14:paraId="330CD4CA" w14:textId="77777777" w:rsidR="0038471F" w:rsidRPr="009D1FBC" w:rsidRDefault="0038471F" w:rsidP="006104C4">
      <w:pPr>
        <w:pStyle w:val="aa"/>
        <w:spacing w:after="120"/>
        <w:rPr>
          <w:rFonts w:ascii="Times New Roman" w:hAnsi="Times New Roman" w:cs="Times New Roman"/>
          <w:b/>
          <w:bCs/>
          <w:sz w:val="24"/>
          <w:szCs w:val="24"/>
        </w:rPr>
      </w:pPr>
      <w:r w:rsidRPr="009D1FBC">
        <w:rPr>
          <w:rFonts w:ascii="Times New Roman" w:eastAsia="Times New Roman" w:hAnsi="Times New Roman" w:cs="Times New Roman"/>
          <w:b/>
          <w:bCs/>
          <w:color w:val="000000"/>
          <w:sz w:val="24"/>
          <w:lang w:eastAsia="uk-UA"/>
        </w:rPr>
        <w:t>8</w:t>
      </w:r>
      <w:r w:rsidR="000954CD" w:rsidRPr="009D1FBC">
        <w:rPr>
          <w:rFonts w:ascii="Times New Roman" w:eastAsia="Times New Roman" w:hAnsi="Times New Roman" w:cs="Times New Roman"/>
          <w:b/>
          <w:bCs/>
          <w:color w:val="000000"/>
          <w:sz w:val="24"/>
          <w:lang w:eastAsia="uk-UA"/>
        </w:rPr>
        <w:t>.</w:t>
      </w:r>
      <w:r w:rsidR="00CE70F2" w:rsidRPr="009D1FBC">
        <w:rPr>
          <w:rFonts w:ascii="Times New Roman" w:eastAsia="Times New Roman" w:hAnsi="Times New Roman" w:cs="Times New Roman"/>
          <w:b/>
          <w:bCs/>
          <w:color w:val="000000"/>
          <w:sz w:val="24"/>
          <w:lang w:eastAsia="uk-UA"/>
        </w:rPr>
        <w:t xml:space="preserve"> </w:t>
      </w:r>
      <w:r w:rsidR="000954CD" w:rsidRPr="009D1FBC">
        <w:rPr>
          <w:rFonts w:ascii="Times New Roman" w:hAnsi="Times New Roman" w:cs="Times New Roman"/>
          <w:b/>
          <w:bCs/>
          <w:sz w:val="24"/>
          <w:szCs w:val="24"/>
        </w:rPr>
        <w:t>Перелік критеріїв оцінки та методика оцінки тендерних пропозицій/ пропозицій із зазначенням питомої ваги кожного критерію</w:t>
      </w:r>
      <w:r w:rsidRPr="009D1FBC">
        <w:rPr>
          <w:rFonts w:ascii="Times New Roman" w:hAnsi="Times New Roman" w:cs="Times New Roman"/>
          <w:b/>
          <w:bCs/>
          <w:sz w:val="24"/>
          <w:szCs w:val="24"/>
        </w:rPr>
        <w:t>:</w:t>
      </w:r>
    </w:p>
    <w:p w14:paraId="0E4C2878" w14:textId="2EE868A2" w:rsidR="00423F7A" w:rsidRPr="009D1FBC" w:rsidRDefault="0038471F" w:rsidP="00B57063">
      <w:pPr>
        <w:pStyle w:val="aa"/>
        <w:spacing w:after="120"/>
        <w:ind w:left="426" w:hanging="426"/>
        <w:rPr>
          <w:rFonts w:ascii="Times New Roman" w:hAnsi="Times New Roman" w:cs="Times New Roman"/>
          <w:bCs/>
          <w:sz w:val="24"/>
          <w:szCs w:val="24"/>
        </w:rPr>
      </w:pPr>
      <w:r w:rsidRPr="009D1FBC">
        <w:rPr>
          <w:rFonts w:ascii="Times New Roman" w:hAnsi="Times New Roman" w:cs="Times New Roman"/>
          <w:b/>
          <w:bCs/>
          <w:sz w:val="24"/>
          <w:szCs w:val="24"/>
        </w:rPr>
        <w:t xml:space="preserve"> </w:t>
      </w:r>
      <w:r w:rsidRPr="009D1FBC">
        <w:rPr>
          <w:rFonts w:ascii="Times New Roman" w:hAnsi="Times New Roman" w:cs="Times New Roman"/>
          <w:bCs/>
          <w:sz w:val="24"/>
          <w:szCs w:val="24"/>
        </w:rPr>
        <w:t>Ціна</w:t>
      </w:r>
      <w:r w:rsidR="00971E20">
        <w:rPr>
          <w:rFonts w:ascii="Times New Roman" w:hAnsi="Times New Roman" w:cs="Times New Roman"/>
          <w:bCs/>
          <w:sz w:val="24"/>
          <w:szCs w:val="24"/>
        </w:rPr>
        <w:t xml:space="preserve"> 100%</w:t>
      </w:r>
      <w:r w:rsidRPr="009D1FBC">
        <w:rPr>
          <w:rFonts w:ascii="Times New Roman" w:hAnsi="Times New Roman" w:cs="Times New Roman"/>
          <w:bCs/>
          <w:sz w:val="24"/>
          <w:szCs w:val="24"/>
        </w:rPr>
        <w:t>.</w:t>
      </w:r>
    </w:p>
    <w:p w14:paraId="1AB94A54" w14:textId="77777777" w:rsidR="00172F6D" w:rsidRPr="009D1FBC" w:rsidRDefault="00EF7937" w:rsidP="00172F6D">
      <w:pPr>
        <w:pStyle w:val="Default"/>
        <w:tabs>
          <w:tab w:val="left" w:pos="567"/>
        </w:tabs>
        <w:jc w:val="both"/>
        <w:rPr>
          <w:color w:val="auto"/>
        </w:rPr>
      </w:pPr>
      <w:r w:rsidRPr="009D1FBC">
        <w:rPr>
          <w:b/>
        </w:rPr>
        <w:t>9</w:t>
      </w:r>
      <w:r w:rsidR="00172F6D" w:rsidRPr="009D1FBC">
        <w:rPr>
          <w:b/>
        </w:rPr>
        <w:t xml:space="preserve">. </w:t>
      </w:r>
      <w:r w:rsidR="00172F6D" w:rsidRPr="009D1FBC">
        <w:rPr>
          <w:b/>
          <w:bCs/>
        </w:rPr>
        <w:t xml:space="preserve">Розмір забезпечення тендерної пропозиції/пропозиції </w:t>
      </w:r>
      <w:r w:rsidR="00172F6D" w:rsidRPr="009D1FBC">
        <w:t xml:space="preserve">(зазначається у разі необхідності) (стаття 25 Закону України «Про публічні закупівлі»): </w:t>
      </w:r>
      <w:r w:rsidR="00172F6D" w:rsidRPr="009D1FBC">
        <w:rPr>
          <w:b/>
        </w:rPr>
        <w:t>Не вимагається.</w:t>
      </w:r>
    </w:p>
    <w:p w14:paraId="51653DF9" w14:textId="77777777" w:rsidR="003767AB" w:rsidRPr="009D1FBC" w:rsidRDefault="003767AB" w:rsidP="0038471F">
      <w:pPr>
        <w:pStyle w:val="Default"/>
        <w:tabs>
          <w:tab w:val="left" w:pos="567"/>
        </w:tabs>
        <w:ind w:left="426" w:hanging="426"/>
        <w:jc w:val="both"/>
        <w:rPr>
          <w:b/>
        </w:rPr>
      </w:pPr>
    </w:p>
    <w:p w14:paraId="340761E8" w14:textId="77777777" w:rsidR="00172F6D" w:rsidRPr="009D1FBC" w:rsidRDefault="00172F6D" w:rsidP="00172F6D">
      <w:pPr>
        <w:pStyle w:val="Default"/>
        <w:tabs>
          <w:tab w:val="left" w:pos="567"/>
        </w:tabs>
        <w:jc w:val="both"/>
        <w:rPr>
          <w:color w:val="auto"/>
        </w:rPr>
      </w:pPr>
      <w:r w:rsidRPr="009D1FBC">
        <w:rPr>
          <w:b/>
          <w:bCs/>
        </w:rPr>
        <w:t>1</w:t>
      </w:r>
      <w:r w:rsidR="00EF7937" w:rsidRPr="009D1FBC">
        <w:rPr>
          <w:b/>
          <w:bCs/>
        </w:rPr>
        <w:t>0</w:t>
      </w:r>
      <w:r w:rsidRPr="009D1FBC">
        <w:rPr>
          <w:b/>
          <w:bCs/>
        </w:rPr>
        <w:t>. Розмір забезпечення виконання договору про закупівлю</w:t>
      </w:r>
      <w:r w:rsidRPr="009D1FBC">
        <w:t xml:space="preserve"> (зазначається у разі необхідності) (стаття 27 Закону України «Про публічні закупівлі»): </w:t>
      </w:r>
      <w:r w:rsidRPr="009D1FBC">
        <w:rPr>
          <w:b/>
        </w:rPr>
        <w:t>Не вимагається.</w:t>
      </w:r>
    </w:p>
    <w:p w14:paraId="1A43E311" w14:textId="77777777" w:rsidR="0038471F" w:rsidRDefault="0038471F" w:rsidP="0038471F">
      <w:pPr>
        <w:pStyle w:val="aa"/>
        <w:spacing w:after="120"/>
        <w:ind w:left="426" w:hanging="426"/>
        <w:rPr>
          <w:rFonts w:ascii="Osnova MFA Cyrillic" w:hAnsi="Osnova MFA Cyrillic" w:cs="Times New Roman"/>
          <w:b/>
          <w:bCs/>
          <w:sz w:val="24"/>
          <w:szCs w:val="24"/>
        </w:rPr>
      </w:pPr>
    </w:p>
    <w:p w14:paraId="20A8AE59" w14:textId="77777777" w:rsidR="00605CDE" w:rsidRDefault="00605CDE" w:rsidP="0038471F">
      <w:pPr>
        <w:pStyle w:val="aa"/>
        <w:spacing w:after="120"/>
        <w:ind w:left="426" w:hanging="426"/>
        <w:rPr>
          <w:rFonts w:ascii="Osnova MFA Cyrillic" w:hAnsi="Osnova MFA Cyrillic" w:cs="Times New Roman"/>
          <w:b/>
          <w:bCs/>
          <w:sz w:val="24"/>
          <w:szCs w:val="24"/>
        </w:rPr>
      </w:pPr>
    </w:p>
    <w:p w14:paraId="545E6603" w14:textId="77777777" w:rsidR="00605CDE" w:rsidRDefault="00605CDE" w:rsidP="0038471F">
      <w:pPr>
        <w:pStyle w:val="aa"/>
        <w:spacing w:after="120"/>
        <w:ind w:left="426" w:hanging="426"/>
        <w:rPr>
          <w:rFonts w:ascii="Osnova MFA Cyrillic" w:hAnsi="Osnova MFA Cyrillic" w:cs="Times New Roman"/>
          <w:b/>
          <w:bCs/>
          <w:sz w:val="24"/>
          <w:szCs w:val="24"/>
        </w:rPr>
      </w:pPr>
    </w:p>
    <w:p w14:paraId="7137EAF4" w14:textId="77777777" w:rsidR="00605CDE" w:rsidRPr="00806307" w:rsidRDefault="00605CDE" w:rsidP="0038471F">
      <w:pPr>
        <w:pStyle w:val="aa"/>
        <w:spacing w:after="120"/>
        <w:ind w:left="426" w:hanging="426"/>
        <w:rPr>
          <w:rFonts w:ascii="Osnova MFA Cyrillic" w:hAnsi="Osnova MFA Cyrillic" w:cs="Times New Roman"/>
          <w:b/>
          <w:bCs/>
          <w:sz w:val="24"/>
          <w:szCs w:val="24"/>
        </w:rPr>
      </w:pPr>
    </w:p>
    <w:p w14:paraId="396AB83A" w14:textId="77777777" w:rsidR="00534EA2" w:rsidRPr="00273808" w:rsidRDefault="0038471F" w:rsidP="00534EA2">
      <w:pPr>
        <w:autoSpaceDE w:val="0"/>
        <w:autoSpaceDN w:val="0"/>
        <w:adjustRightInd w:val="0"/>
        <w:spacing w:after="120" w:line="240" w:lineRule="auto"/>
        <w:rPr>
          <w:rFonts w:ascii="Times New Roman" w:hAnsi="Times New Roman" w:cs="Times New Roman"/>
          <w:b/>
          <w:sz w:val="24"/>
          <w:szCs w:val="24"/>
        </w:rPr>
      </w:pPr>
      <w:r w:rsidRPr="00273808">
        <w:rPr>
          <w:rFonts w:ascii="Times New Roman" w:hAnsi="Times New Roman" w:cs="Times New Roman"/>
          <w:b/>
          <w:sz w:val="24"/>
          <w:szCs w:val="24"/>
          <w:lang w:val="uk-UA"/>
        </w:rPr>
        <w:lastRenderedPageBreak/>
        <w:t>1</w:t>
      </w:r>
      <w:r w:rsidR="00EF7937" w:rsidRPr="00273808">
        <w:rPr>
          <w:rFonts w:ascii="Times New Roman" w:hAnsi="Times New Roman" w:cs="Times New Roman"/>
          <w:b/>
          <w:sz w:val="24"/>
          <w:szCs w:val="24"/>
          <w:lang w:val="uk-UA"/>
        </w:rPr>
        <w:t>1</w:t>
      </w:r>
      <w:r w:rsidR="00534EA2" w:rsidRPr="00273808">
        <w:rPr>
          <w:rFonts w:ascii="Times New Roman" w:hAnsi="Times New Roman" w:cs="Times New Roman"/>
          <w:b/>
          <w:sz w:val="24"/>
          <w:szCs w:val="24"/>
          <w:lang w:val="uk-UA"/>
        </w:rPr>
        <w:t xml:space="preserve">. </w:t>
      </w:r>
      <w:proofErr w:type="spellStart"/>
      <w:r w:rsidR="00534EA2" w:rsidRPr="00273808">
        <w:rPr>
          <w:rFonts w:ascii="Times New Roman" w:hAnsi="Times New Roman" w:cs="Times New Roman"/>
          <w:b/>
          <w:sz w:val="24"/>
          <w:szCs w:val="24"/>
        </w:rPr>
        <w:t>Вимоги</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до</w:t>
      </w:r>
      <w:proofErr w:type="spellEnd"/>
      <w:r w:rsidR="00534EA2" w:rsidRPr="00273808">
        <w:rPr>
          <w:rFonts w:ascii="Times New Roman" w:hAnsi="Times New Roman" w:cs="Times New Roman"/>
          <w:b/>
          <w:sz w:val="24"/>
          <w:szCs w:val="24"/>
        </w:rPr>
        <w:t xml:space="preserve"> </w:t>
      </w:r>
      <w:proofErr w:type="spellStart"/>
      <w:r w:rsidR="00534EA2" w:rsidRPr="00273808">
        <w:rPr>
          <w:rFonts w:ascii="Times New Roman" w:hAnsi="Times New Roman" w:cs="Times New Roman"/>
          <w:b/>
          <w:sz w:val="24"/>
          <w:szCs w:val="24"/>
        </w:rPr>
        <w:t>учасника</w:t>
      </w:r>
      <w:proofErr w:type="spellEnd"/>
      <w:r w:rsidR="00534EA2" w:rsidRPr="00273808">
        <w:rPr>
          <w:rFonts w:ascii="Times New Roman" w:hAnsi="Times New Roman" w:cs="Times New Roman"/>
          <w:b/>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40"/>
        <w:gridCol w:w="7679"/>
      </w:tblGrid>
      <w:tr w:rsidR="00534EA2" w:rsidRPr="00957C38" w14:paraId="4B8248C9" w14:textId="77777777" w:rsidTr="00971E20">
        <w:tc>
          <w:tcPr>
            <w:tcW w:w="541" w:type="dxa"/>
            <w:vAlign w:val="center"/>
          </w:tcPr>
          <w:p w14:paraId="4E2A53A0" w14:textId="77777777" w:rsidR="00534EA2" w:rsidRPr="00B01288" w:rsidRDefault="00534EA2" w:rsidP="00556202">
            <w:pPr>
              <w:autoSpaceDE w:val="0"/>
              <w:autoSpaceDN w:val="0"/>
              <w:adjustRightInd w:val="0"/>
              <w:jc w:val="center"/>
              <w:rPr>
                <w:rFonts w:ascii="Times New Roman" w:hAnsi="Times New Roman" w:cs="Times New Roman"/>
                <w:b/>
              </w:rPr>
            </w:pPr>
            <w:r w:rsidRPr="00B01288">
              <w:rPr>
                <w:rFonts w:ascii="Times New Roman" w:hAnsi="Times New Roman" w:cs="Times New Roman"/>
                <w:b/>
              </w:rPr>
              <w:t>№ з/п</w:t>
            </w:r>
          </w:p>
        </w:tc>
        <w:tc>
          <w:tcPr>
            <w:tcW w:w="1840" w:type="dxa"/>
            <w:vAlign w:val="center"/>
          </w:tcPr>
          <w:p w14:paraId="48D6F0B3" w14:textId="77777777" w:rsidR="00534EA2" w:rsidRPr="00B01288" w:rsidRDefault="00534EA2" w:rsidP="00556202">
            <w:pPr>
              <w:autoSpaceDE w:val="0"/>
              <w:autoSpaceDN w:val="0"/>
              <w:adjustRightInd w:val="0"/>
              <w:jc w:val="center"/>
              <w:rPr>
                <w:rFonts w:ascii="Times New Roman" w:hAnsi="Times New Roman" w:cs="Times New Roman"/>
                <w:b/>
              </w:rPr>
            </w:pPr>
            <w:proofErr w:type="spellStart"/>
            <w:r w:rsidRPr="00B01288">
              <w:rPr>
                <w:rFonts w:ascii="Times New Roman" w:hAnsi="Times New Roman" w:cs="Times New Roman"/>
                <w:b/>
              </w:rPr>
              <w:t>Кваліфікаційні</w:t>
            </w:r>
            <w:proofErr w:type="spellEnd"/>
            <w:r w:rsidRPr="00B01288">
              <w:rPr>
                <w:rFonts w:ascii="Times New Roman" w:hAnsi="Times New Roman" w:cs="Times New Roman"/>
                <w:b/>
              </w:rPr>
              <w:t xml:space="preserve"> </w:t>
            </w:r>
            <w:proofErr w:type="spellStart"/>
            <w:r w:rsidRPr="00B01288">
              <w:rPr>
                <w:rFonts w:ascii="Times New Roman" w:hAnsi="Times New Roman" w:cs="Times New Roman"/>
                <w:b/>
              </w:rPr>
              <w:t>критерії</w:t>
            </w:r>
            <w:proofErr w:type="spellEnd"/>
          </w:p>
        </w:tc>
        <w:tc>
          <w:tcPr>
            <w:tcW w:w="7679" w:type="dxa"/>
            <w:vAlign w:val="center"/>
          </w:tcPr>
          <w:p w14:paraId="78DCD91E" w14:textId="77777777" w:rsidR="00534EA2" w:rsidRPr="00B01288" w:rsidRDefault="00534EA2" w:rsidP="00556202">
            <w:pPr>
              <w:autoSpaceDE w:val="0"/>
              <w:autoSpaceDN w:val="0"/>
              <w:adjustRightInd w:val="0"/>
              <w:jc w:val="center"/>
              <w:rPr>
                <w:rFonts w:ascii="Times New Roman" w:hAnsi="Times New Roman" w:cs="Times New Roman"/>
                <w:b/>
                <w:lang w:val="ru-RU"/>
              </w:rPr>
            </w:pPr>
            <w:proofErr w:type="spellStart"/>
            <w:r w:rsidRPr="00B01288">
              <w:rPr>
                <w:rFonts w:ascii="Times New Roman" w:hAnsi="Times New Roman" w:cs="Times New Roman"/>
                <w:b/>
                <w:lang w:val="ru-RU"/>
              </w:rPr>
              <w:t>Документи</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що</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підтверджують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відповідність</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учасника</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кваліфікаційним</w:t>
            </w:r>
            <w:proofErr w:type="spellEnd"/>
            <w:r w:rsidRPr="00B01288">
              <w:rPr>
                <w:rFonts w:ascii="Times New Roman" w:hAnsi="Times New Roman" w:cs="Times New Roman"/>
                <w:b/>
                <w:lang w:val="ru-RU"/>
              </w:rPr>
              <w:t xml:space="preserve"> </w:t>
            </w:r>
            <w:proofErr w:type="spellStart"/>
            <w:r w:rsidRPr="00B01288">
              <w:rPr>
                <w:rFonts w:ascii="Times New Roman" w:hAnsi="Times New Roman" w:cs="Times New Roman"/>
                <w:b/>
                <w:lang w:val="ru-RU"/>
              </w:rPr>
              <w:t>критеріям</w:t>
            </w:r>
            <w:proofErr w:type="spellEnd"/>
          </w:p>
        </w:tc>
      </w:tr>
      <w:tr w:rsidR="00534EA2" w:rsidRPr="00957C38" w14:paraId="4CF26535" w14:textId="77777777" w:rsidTr="00971E20">
        <w:trPr>
          <w:trHeight w:val="1844"/>
        </w:trPr>
        <w:tc>
          <w:tcPr>
            <w:tcW w:w="541" w:type="dxa"/>
          </w:tcPr>
          <w:p w14:paraId="602F2EA5" w14:textId="654D9D6A" w:rsidR="00534EA2" w:rsidRPr="00F044E7" w:rsidRDefault="00534EA2" w:rsidP="00807AB3">
            <w:pPr>
              <w:autoSpaceDE w:val="0"/>
              <w:autoSpaceDN w:val="0"/>
              <w:adjustRightInd w:val="0"/>
              <w:rPr>
                <w:rFonts w:ascii="Times New Roman" w:hAnsi="Times New Roman" w:cs="Times New Roman"/>
                <w:sz w:val="24"/>
                <w:szCs w:val="24"/>
              </w:rPr>
            </w:pPr>
            <w:r w:rsidRPr="00F044E7">
              <w:rPr>
                <w:rFonts w:ascii="Times New Roman" w:hAnsi="Times New Roman" w:cs="Times New Roman"/>
                <w:sz w:val="20"/>
                <w:szCs w:val="20"/>
                <w:lang w:val="uk-UA"/>
              </w:rPr>
              <w:t xml:space="preserve">    </w:t>
            </w:r>
            <w:r w:rsidR="00807AB3" w:rsidRPr="00F044E7">
              <w:rPr>
                <w:rFonts w:ascii="Times New Roman" w:hAnsi="Times New Roman" w:cs="Times New Roman"/>
                <w:sz w:val="24"/>
                <w:szCs w:val="24"/>
                <w:lang w:val="uk-UA"/>
              </w:rPr>
              <w:t>1.</w:t>
            </w:r>
          </w:p>
        </w:tc>
        <w:tc>
          <w:tcPr>
            <w:tcW w:w="1840" w:type="dxa"/>
          </w:tcPr>
          <w:p w14:paraId="0D1D51CD" w14:textId="77777777" w:rsidR="00534EA2" w:rsidRPr="00F044E7" w:rsidRDefault="004C2C05" w:rsidP="00556202">
            <w:pPr>
              <w:rPr>
                <w:rFonts w:ascii="Times New Roman" w:hAnsi="Times New Roman" w:cs="Times New Roman"/>
                <w:sz w:val="24"/>
                <w:szCs w:val="24"/>
                <w:highlight w:val="yellow"/>
                <w:lang w:val="ru-RU"/>
              </w:rPr>
            </w:pPr>
            <w:proofErr w:type="spellStart"/>
            <w:r w:rsidRPr="00F044E7">
              <w:rPr>
                <w:rFonts w:ascii="Times New Roman" w:hAnsi="Times New Roman" w:cs="Times New Roman"/>
                <w:sz w:val="24"/>
                <w:szCs w:val="24"/>
                <w:lang w:val="ru-RU"/>
              </w:rPr>
              <w:t>Наявність</w:t>
            </w:r>
            <w:proofErr w:type="spellEnd"/>
            <w:r w:rsidRPr="00F044E7">
              <w:rPr>
                <w:rFonts w:ascii="Times New Roman" w:hAnsi="Times New Roman" w:cs="Times New Roman"/>
                <w:sz w:val="24"/>
                <w:szCs w:val="24"/>
                <w:lang w:val="ru-RU"/>
              </w:rPr>
              <w:t xml:space="preserve"> документально </w:t>
            </w:r>
            <w:proofErr w:type="spellStart"/>
            <w:r w:rsidRPr="00F044E7">
              <w:rPr>
                <w:rFonts w:ascii="Times New Roman" w:hAnsi="Times New Roman" w:cs="Times New Roman"/>
                <w:sz w:val="24"/>
                <w:szCs w:val="24"/>
                <w:lang w:val="ru-RU"/>
              </w:rPr>
              <w:t>підтвердженого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досвіду</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виконання</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аналогічного</w:t>
            </w:r>
            <w:proofErr w:type="spellEnd"/>
            <w:r w:rsidRPr="00F044E7">
              <w:rPr>
                <w:rFonts w:ascii="Times New Roman" w:hAnsi="Times New Roman" w:cs="Times New Roman"/>
                <w:sz w:val="24"/>
                <w:szCs w:val="24"/>
                <w:lang w:val="ru-RU"/>
              </w:rPr>
              <w:t xml:space="preserve"> (</w:t>
            </w:r>
            <w:proofErr w:type="spellStart"/>
            <w:r w:rsidRPr="00F044E7">
              <w:rPr>
                <w:rFonts w:ascii="Times New Roman" w:hAnsi="Times New Roman" w:cs="Times New Roman"/>
                <w:sz w:val="24"/>
                <w:szCs w:val="24"/>
                <w:lang w:val="ru-RU"/>
              </w:rPr>
              <w:t>аналогічних</w:t>
            </w:r>
            <w:proofErr w:type="spellEnd"/>
            <w:r w:rsidRPr="00F044E7">
              <w:rPr>
                <w:rFonts w:ascii="Times New Roman" w:hAnsi="Times New Roman" w:cs="Times New Roman"/>
                <w:sz w:val="24"/>
                <w:szCs w:val="24"/>
                <w:lang w:val="ru-RU"/>
              </w:rPr>
              <w:t xml:space="preserve">) за предметом </w:t>
            </w:r>
            <w:proofErr w:type="spellStart"/>
            <w:r w:rsidRPr="00F044E7">
              <w:rPr>
                <w:rFonts w:ascii="Times New Roman" w:hAnsi="Times New Roman" w:cs="Times New Roman"/>
                <w:sz w:val="24"/>
                <w:szCs w:val="24"/>
                <w:lang w:val="ru-RU"/>
              </w:rPr>
              <w:t>закупівлі</w:t>
            </w:r>
            <w:proofErr w:type="spellEnd"/>
            <w:r w:rsidRPr="00F044E7">
              <w:rPr>
                <w:rFonts w:ascii="Times New Roman" w:hAnsi="Times New Roman" w:cs="Times New Roman"/>
                <w:sz w:val="24"/>
                <w:szCs w:val="24"/>
                <w:lang w:val="ru-RU"/>
              </w:rPr>
              <w:t xml:space="preserve"> договору (</w:t>
            </w:r>
            <w:proofErr w:type="spellStart"/>
            <w:r w:rsidRPr="00F044E7">
              <w:rPr>
                <w:rFonts w:ascii="Times New Roman" w:hAnsi="Times New Roman" w:cs="Times New Roman"/>
                <w:sz w:val="24"/>
                <w:szCs w:val="24"/>
                <w:lang w:val="ru-RU"/>
              </w:rPr>
              <w:t>договорів</w:t>
            </w:r>
            <w:proofErr w:type="spellEnd"/>
            <w:r w:rsidRPr="00F044E7">
              <w:rPr>
                <w:rFonts w:ascii="Times New Roman" w:hAnsi="Times New Roman" w:cs="Times New Roman"/>
                <w:sz w:val="24"/>
                <w:szCs w:val="24"/>
                <w:lang w:val="ru-RU"/>
              </w:rPr>
              <w:t>)</w:t>
            </w:r>
          </w:p>
        </w:tc>
        <w:tc>
          <w:tcPr>
            <w:tcW w:w="7679" w:type="dxa"/>
          </w:tcPr>
          <w:p w14:paraId="38D7E17E" w14:textId="5DDF6886" w:rsidR="00B63188" w:rsidRPr="00B63188" w:rsidRDefault="00EA237E" w:rsidP="00971E20">
            <w:pPr>
              <w:jc w:val="both"/>
              <w:rPr>
                <w:rFonts w:ascii="Times New Roman" w:hAnsi="Times New Roman" w:cs="Times New Roman"/>
                <w:iCs/>
                <w:sz w:val="24"/>
                <w:szCs w:val="24"/>
                <w:highlight w:val="yellow"/>
                <w:lang w:val="uk-UA"/>
              </w:rPr>
            </w:pPr>
            <w:proofErr w:type="spellStart"/>
            <w:r w:rsidRPr="000C0417">
              <w:rPr>
                <w:rFonts w:ascii="Times New Roman" w:hAnsi="Times New Roman" w:cs="Times New Roman"/>
                <w:iCs/>
                <w:sz w:val="24"/>
                <w:szCs w:val="24"/>
                <w:lang w:val="ru-RU"/>
              </w:rPr>
              <w:t>Довідка</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встановленої</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форми</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підписана</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уповноваженою</w:t>
            </w:r>
            <w:proofErr w:type="spellEnd"/>
            <w:r w:rsidRPr="000C0417">
              <w:rPr>
                <w:rFonts w:ascii="Times New Roman" w:hAnsi="Times New Roman" w:cs="Times New Roman"/>
                <w:iCs/>
                <w:sz w:val="24"/>
                <w:szCs w:val="24"/>
                <w:lang w:val="ru-RU"/>
              </w:rPr>
              <w:t xml:space="preserve"> особою з </w:t>
            </w:r>
            <w:proofErr w:type="spellStart"/>
            <w:r w:rsidRPr="000C0417">
              <w:rPr>
                <w:rFonts w:ascii="Times New Roman" w:hAnsi="Times New Roman" w:cs="Times New Roman"/>
                <w:iCs/>
                <w:sz w:val="24"/>
                <w:szCs w:val="24"/>
                <w:lang w:val="ru-RU"/>
              </w:rPr>
              <w:t>проставленням</w:t>
            </w:r>
            <w:proofErr w:type="spellEnd"/>
            <w:r w:rsidRPr="000C0417">
              <w:rPr>
                <w:rFonts w:ascii="Times New Roman" w:hAnsi="Times New Roman" w:cs="Times New Roman"/>
                <w:iCs/>
                <w:sz w:val="24"/>
                <w:szCs w:val="24"/>
                <w:lang w:val="ru-RU"/>
              </w:rPr>
              <w:t xml:space="preserve"> печатки, про </w:t>
            </w:r>
            <w:proofErr w:type="spellStart"/>
            <w:r w:rsidRPr="000C0417">
              <w:rPr>
                <w:rFonts w:ascii="Times New Roman" w:hAnsi="Times New Roman" w:cs="Times New Roman"/>
                <w:iCs/>
                <w:sz w:val="24"/>
                <w:szCs w:val="24"/>
                <w:lang w:val="ru-RU"/>
              </w:rPr>
              <w:t>наявність</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досвіду</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виконання</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аналогічного</w:t>
            </w:r>
            <w:proofErr w:type="spellEnd"/>
            <w:r w:rsidRPr="000C0417">
              <w:rPr>
                <w:rFonts w:ascii="Times New Roman" w:hAnsi="Times New Roman" w:cs="Times New Roman"/>
                <w:iCs/>
                <w:sz w:val="24"/>
                <w:szCs w:val="24"/>
                <w:lang w:val="ru-RU"/>
              </w:rPr>
              <w:t xml:space="preserve"> договору. </w:t>
            </w:r>
            <w:proofErr w:type="spellStart"/>
            <w:r w:rsidRPr="000C0417">
              <w:rPr>
                <w:rFonts w:ascii="Times New Roman" w:hAnsi="Times New Roman" w:cs="Times New Roman"/>
                <w:iCs/>
                <w:sz w:val="24"/>
                <w:szCs w:val="24"/>
                <w:lang w:val="ru-RU"/>
              </w:rPr>
              <w:t>Під</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аналогічним</w:t>
            </w:r>
            <w:proofErr w:type="spellEnd"/>
            <w:r w:rsidRPr="000C0417">
              <w:rPr>
                <w:rFonts w:ascii="Times New Roman" w:hAnsi="Times New Roman" w:cs="Times New Roman"/>
                <w:iCs/>
                <w:sz w:val="24"/>
                <w:szCs w:val="24"/>
                <w:lang w:val="ru-RU"/>
              </w:rPr>
              <w:t xml:space="preserve"> договором </w:t>
            </w:r>
            <w:proofErr w:type="spellStart"/>
            <w:r w:rsidRPr="000C0417">
              <w:rPr>
                <w:rFonts w:ascii="Times New Roman" w:hAnsi="Times New Roman" w:cs="Times New Roman"/>
                <w:iCs/>
                <w:sz w:val="24"/>
                <w:szCs w:val="24"/>
                <w:lang w:val="ru-RU"/>
              </w:rPr>
              <w:t>мається</w:t>
            </w:r>
            <w:proofErr w:type="spellEnd"/>
            <w:r w:rsidRPr="000C0417">
              <w:rPr>
                <w:rFonts w:ascii="Times New Roman" w:hAnsi="Times New Roman" w:cs="Times New Roman"/>
                <w:iCs/>
                <w:sz w:val="24"/>
                <w:szCs w:val="24"/>
                <w:lang w:val="ru-RU"/>
              </w:rPr>
              <w:t xml:space="preserve"> на </w:t>
            </w:r>
            <w:proofErr w:type="spellStart"/>
            <w:r w:rsidRPr="000C0417">
              <w:rPr>
                <w:rFonts w:ascii="Times New Roman" w:hAnsi="Times New Roman" w:cs="Times New Roman"/>
                <w:iCs/>
                <w:sz w:val="24"/>
                <w:szCs w:val="24"/>
                <w:lang w:val="ru-RU"/>
              </w:rPr>
              <w:t>увазі</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договір</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виконаний</w:t>
            </w:r>
            <w:proofErr w:type="spellEnd"/>
            <w:r w:rsidRPr="000C0417">
              <w:rPr>
                <w:rFonts w:ascii="Times New Roman" w:hAnsi="Times New Roman" w:cs="Times New Roman"/>
                <w:iCs/>
                <w:sz w:val="24"/>
                <w:szCs w:val="24"/>
                <w:lang w:val="ru-RU"/>
              </w:rPr>
              <w:t xml:space="preserve"> в </w:t>
            </w:r>
            <w:proofErr w:type="spellStart"/>
            <w:r w:rsidRPr="000C0417">
              <w:rPr>
                <w:rFonts w:ascii="Times New Roman" w:hAnsi="Times New Roman" w:cs="Times New Roman"/>
                <w:iCs/>
                <w:sz w:val="24"/>
                <w:szCs w:val="24"/>
                <w:lang w:val="ru-RU"/>
              </w:rPr>
              <w:t>повному</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обсязі</w:t>
            </w:r>
            <w:proofErr w:type="spellEnd"/>
            <w:r w:rsidRPr="000C0417">
              <w:rPr>
                <w:rFonts w:ascii="Times New Roman" w:hAnsi="Times New Roman" w:cs="Times New Roman"/>
                <w:iCs/>
                <w:sz w:val="24"/>
                <w:szCs w:val="24"/>
                <w:lang w:val="ru-RU"/>
              </w:rPr>
              <w:t xml:space="preserve">, предметом </w:t>
            </w:r>
            <w:proofErr w:type="spellStart"/>
            <w:r w:rsidRPr="000C0417">
              <w:rPr>
                <w:rFonts w:ascii="Times New Roman" w:hAnsi="Times New Roman" w:cs="Times New Roman"/>
                <w:iCs/>
                <w:sz w:val="24"/>
                <w:szCs w:val="24"/>
                <w:lang w:val="ru-RU"/>
              </w:rPr>
              <w:t>якого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було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надання</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послуг</w:t>
            </w:r>
            <w:proofErr w:type="spellEnd"/>
            <w:r w:rsidRPr="000C0417">
              <w:rPr>
                <w:rFonts w:ascii="Times New Roman" w:hAnsi="Times New Roman" w:cs="Times New Roman"/>
                <w:iCs/>
                <w:sz w:val="24"/>
                <w:szCs w:val="24"/>
                <w:lang w:val="ru-RU"/>
              </w:rPr>
              <w:t xml:space="preserve"> з </w:t>
            </w:r>
            <w:proofErr w:type="spellStart"/>
            <w:r w:rsidRPr="000C0417">
              <w:rPr>
                <w:rFonts w:ascii="Times New Roman" w:hAnsi="Times New Roman" w:cs="Times New Roman"/>
                <w:iCs/>
                <w:sz w:val="24"/>
                <w:szCs w:val="24"/>
                <w:lang w:val="ru-RU"/>
              </w:rPr>
              <w:t>надання</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послуг</w:t>
            </w:r>
            <w:proofErr w:type="spellEnd"/>
            <w:r w:rsidRPr="000C0417">
              <w:rPr>
                <w:rFonts w:ascii="Times New Roman" w:hAnsi="Times New Roman" w:cs="Times New Roman"/>
                <w:iCs/>
                <w:sz w:val="24"/>
                <w:szCs w:val="24"/>
                <w:lang w:val="ru-RU"/>
              </w:rPr>
              <w:t xml:space="preserve"> з </w:t>
            </w:r>
            <w:proofErr w:type="spellStart"/>
            <w:r w:rsidRPr="000C0417">
              <w:rPr>
                <w:rFonts w:ascii="Times New Roman" w:hAnsi="Times New Roman" w:cs="Times New Roman"/>
                <w:iCs/>
                <w:sz w:val="24"/>
                <w:szCs w:val="24"/>
                <w:lang w:val="ru-RU"/>
              </w:rPr>
              <w:t>постачання</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програмного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забезпечення</w:t>
            </w:r>
            <w:proofErr w:type="spellEnd"/>
            <w:r w:rsidRPr="000C0417">
              <w:rPr>
                <w:rFonts w:ascii="Times New Roman" w:hAnsi="Times New Roman" w:cs="Times New Roman"/>
                <w:iCs/>
                <w:sz w:val="24"/>
                <w:szCs w:val="24"/>
                <w:lang w:val="ru-RU"/>
              </w:rPr>
              <w:t xml:space="preserve"> для </w:t>
            </w:r>
            <w:proofErr w:type="spellStart"/>
            <w:r w:rsidRPr="000C0417">
              <w:rPr>
                <w:rFonts w:ascii="Times New Roman" w:hAnsi="Times New Roman" w:cs="Times New Roman"/>
                <w:iCs/>
                <w:sz w:val="24"/>
                <w:szCs w:val="24"/>
                <w:lang w:val="ru-RU"/>
              </w:rPr>
              <w:t>забезпечення</w:t>
            </w:r>
            <w:proofErr w:type="spellEnd"/>
            <w:r w:rsidRPr="000C0417">
              <w:rPr>
                <w:rFonts w:ascii="Times New Roman" w:hAnsi="Times New Roman" w:cs="Times New Roman"/>
                <w:iCs/>
                <w:sz w:val="24"/>
                <w:szCs w:val="24"/>
                <w:lang w:val="ru-RU"/>
              </w:rPr>
              <w:t xml:space="preserve"> безпеки </w:t>
            </w:r>
            <w:proofErr w:type="spellStart"/>
            <w:r w:rsidRPr="000C0417">
              <w:rPr>
                <w:rFonts w:ascii="Times New Roman" w:hAnsi="Times New Roman" w:cs="Times New Roman"/>
                <w:iCs/>
                <w:sz w:val="24"/>
                <w:szCs w:val="24"/>
                <w:lang w:val="ru-RU"/>
              </w:rPr>
              <w:t>або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договір</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що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відповідає</w:t>
            </w:r>
            <w:proofErr w:type="spellEnd"/>
            <w:r w:rsidRPr="000C0417">
              <w:rPr>
                <w:rFonts w:ascii="Times New Roman" w:hAnsi="Times New Roman" w:cs="Times New Roman"/>
                <w:iCs/>
                <w:sz w:val="24"/>
                <w:szCs w:val="24"/>
                <w:lang w:val="ru-RU"/>
              </w:rPr>
              <w:t xml:space="preserve"> ДК 021:2015:48730000-4 – </w:t>
            </w:r>
            <w:proofErr w:type="spellStart"/>
            <w:r w:rsidRPr="000C0417">
              <w:rPr>
                <w:rFonts w:ascii="Times New Roman" w:hAnsi="Times New Roman" w:cs="Times New Roman"/>
                <w:iCs/>
                <w:sz w:val="24"/>
                <w:szCs w:val="24"/>
                <w:lang w:val="ru-RU"/>
              </w:rPr>
              <w:t>Пакети</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програмного</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забезпечення</w:t>
            </w:r>
            <w:proofErr w:type="spellEnd"/>
            <w:r w:rsidRPr="000C0417">
              <w:rPr>
                <w:rFonts w:ascii="Times New Roman" w:hAnsi="Times New Roman" w:cs="Times New Roman"/>
                <w:iCs/>
                <w:sz w:val="24"/>
                <w:szCs w:val="24"/>
                <w:lang w:val="ru-RU"/>
              </w:rPr>
              <w:t xml:space="preserve"> для </w:t>
            </w:r>
            <w:proofErr w:type="spellStart"/>
            <w:r w:rsidRPr="000C0417">
              <w:rPr>
                <w:rFonts w:ascii="Times New Roman" w:hAnsi="Times New Roman" w:cs="Times New Roman"/>
                <w:iCs/>
                <w:sz w:val="24"/>
                <w:szCs w:val="24"/>
                <w:lang w:val="ru-RU"/>
              </w:rPr>
              <w:t>забезпечення</w:t>
            </w:r>
            <w:proofErr w:type="spellEnd"/>
            <w:r w:rsidRPr="000C0417">
              <w:rPr>
                <w:rFonts w:ascii="Times New Roman" w:hAnsi="Times New Roman" w:cs="Times New Roman"/>
                <w:iCs/>
                <w:sz w:val="24"/>
                <w:szCs w:val="24"/>
                <w:lang w:val="ru-RU"/>
              </w:rPr>
              <w:t xml:space="preserve"> безпеки. До </w:t>
            </w:r>
            <w:proofErr w:type="spellStart"/>
            <w:r w:rsidRPr="000C0417">
              <w:rPr>
                <w:rFonts w:ascii="Times New Roman" w:hAnsi="Times New Roman" w:cs="Times New Roman"/>
                <w:iCs/>
                <w:sz w:val="24"/>
                <w:szCs w:val="24"/>
                <w:lang w:val="ru-RU"/>
              </w:rPr>
              <w:t>довідки</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додається</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договір</w:t>
            </w:r>
            <w:proofErr w:type="spellEnd"/>
            <w:r w:rsidRPr="000C0417">
              <w:rPr>
                <w:rFonts w:ascii="Times New Roman" w:hAnsi="Times New Roman" w:cs="Times New Roman"/>
                <w:iCs/>
                <w:sz w:val="24"/>
                <w:szCs w:val="24"/>
                <w:lang w:val="ru-RU"/>
              </w:rPr>
              <w:t xml:space="preserve"> разом з </w:t>
            </w:r>
            <w:proofErr w:type="spellStart"/>
            <w:r w:rsidRPr="000C0417">
              <w:rPr>
                <w:rFonts w:ascii="Times New Roman" w:hAnsi="Times New Roman" w:cs="Times New Roman"/>
                <w:iCs/>
                <w:sz w:val="24"/>
                <w:szCs w:val="24"/>
                <w:lang w:val="ru-RU"/>
              </w:rPr>
              <w:t>додатками</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додатковими</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угодами</w:t>
            </w:r>
            <w:proofErr w:type="spellEnd"/>
            <w:r w:rsidRPr="000C0417">
              <w:rPr>
                <w:rFonts w:ascii="Times New Roman" w:hAnsi="Times New Roman" w:cs="Times New Roman"/>
                <w:iCs/>
                <w:sz w:val="24"/>
                <w:szCs w:val="24"/>
                <w:lang w:val="ru-RU"/>
              </w:rPr>
              <w:t xml:space="preserve"> та актами </w:t>
            </w:r>
            <w:proofErr w:type="spellStart"/>
            <w:r w:rsidRPr="000C0417">
              <w:rPr>
                <w:rFonts w:ascii="Times New Roman" w:hAnsi="Times New Roman" w:cs="Times New Roman"/>
                <w:iCs/>
                <w:sz w:val="24"/>
                <w:szCs w:val="24"/>
                <w:lang w:val="ru-RU"/>
              </w:rPr>
              <w:t>наданих</w:t>
            </w:r>
            <w:proofErr w:type="spellEnd"/>
            <w:r w:rsidRPr="000C0417">
              <w:rPr>
                <w:rFonts w:ascii="Times New Roman" w:hAnsi="Times New Roman" w:cs="Times New Roman"/>
                <w:iCs/>
                <w:sz w:val="24"/>
                <w:szCs w:val="24"/>
                <w:lang w:val="ru-RU"/>
              </w:rPr>
              <w:t xml:space="preserve"> </w:t>
            </w:r>
            <w:proofErr w:type="spellStart"/>
            <w:r w:rsidRPr="000C0417">
              <w:rPr>
                <w:rFonts w:ascii="Times New Roman" w:hAnsi="Times New Roman" w:cs="Times New Roman"/>
                <w:iCs/>
                <w:sz w:val="24"/>
                <w:szCs w:val="24"/>
                <w:lang w:val="ru-RU"/>
              </w:rPr>
              <w:t>послуг</w:t>
            </w:r>
            <w:proofErr w:type="spellEnd"/>
            <w:r w:rsidRPr="000C0417">
              <w:rPr>
                <w:rFonts w:ascii="Times New Roman" w:hAnsi="Times New Roman" w:cs="Times New Roman"/>
                <w:iCs/>
                <w:sz w:val="24"/>
                <w:szCs w:val="24"/>
                <w:lang w:val="ru-RU"/>
              </w:rPr>
              <w:t>.</w:t>
            </w:r>
          </w:p>
        </w:tc>
      </w:tr>
    </w:tbl>
    <w:p w14:paraId="42A93996" w14:textId="77777777" w:rsidR="00534EA2" w:rsidRPr="008460B8" w:rsidRDefault="00534EA2" w:rsidP="00E13192">
      <w:pPr>
        <w:autoSpaceDE w:val="0"/>
        <w:autoSpaceDN w:val="0"/>
        <w:adjustRightInd w:val="0"/>
        <w:spacing w:after="0" w:line="240" w:lineRule="auto"/>
        <w:jc w:val="both"/>
        <w:rPr>
          <w:rFonts w:cs="OsnovaMFACyrillic"/>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11"/>
        <w:gridCol w:w="7707"/>
      </w:tblGrid>
      <w:tr w:rsidR="00CB0464" w:rsidRPr="00B4139F" w14:paraId="33E5999A" w14:textId="77777777" w:rsidTr="00A812B2">
        <w:trPr>
          <w:trHeight w:val="330"/>
        </w:trPr>
        <w:tc>
          <w:tcPr>
            <w:tcW w:w="542" w:type="dxa"/>
            <w:vAlign w:val="center"/>
          </w:tcPr>
          <w:p w14:paraId="7112F792" w14:textId="77777777" w:rsidR="00CB0464" w:rsidRPr="004311EC" w:rsidRDefault="00CB0464" w:rsidP="00A812B2">
            <w:pPr>
              <w:autoSpaceDE w:val="0"/>
              <w:autoSpaceDN w:val="0"/>
              <w:adjustRightInd w:val="0"/>
              <w:jc w:val="center"/>
              <w:rPr>
                <w:rFonts w:ascii="Times New Roman" w:hAnsi="Times New Roman" w:cs="Times New Roman"/>
                <w:b/>
                <w:sz w:val="24"/>
                <w:szCs w:val="24"/>
              </w:rPr>
            </w:pPr>
            <w:r w:rsidRPr="004311EC">
              <w:rPr>
                <w:rFonts w:ascii="Times New Roman" w:hAnsi="Times New Roman" w:cs="Times New Roman"/>
                <w:b/>
                <w:sz w:val="24"/>
                <w:szCs w:val="24"/>
              </w:rPr>
              <w:t>№ з/п</w:t>
            </w:r>
          </w:p>
        </w:tc>
        <w:tc>
          <w:tcPr>
            <w:tcW w:w="9518" w:type="dxa"/>
            <w:gridSpan w:val="2"/>
            <w:vAlign w:val="center"/>
          </w:tcPr>
          <w:p w14:paraId="7FB09233" w14:textId="77777777" w:rsidR="00CB0464" w:rsidRPr="004311EC" w:rsidRDefault="00CB0464" w:rsidP="00A812B2">
            <w:pPr>
              <w:autoSpaceDE w:val="0"/>
              <w:autoSpaceDN w:val="0"/>
              <w:adjustRightInd w:val="0"/>
              <w:jc w:val="center"/>
              <w:rPr>
                <w:rFonts w:ascii="Times New Roman" w:hAnsi="Times New Roman" w:cs="Times New Roman"/>
                <w:b/>
                <w:sz w:val="24"/>
                <w:szCs w:val="24"/>
                <w:lang w:val="ru-RU"/>
              </w:rPr>
            </w:pPr>
            <w:proofErr w:type="spellStart"/>
            <w:r w:rsidRPr="004311EC">
              <w:rPr>
                <w:rFonts w:ascii="Times New Roman" w:eastAsia="Times New Roman" w:hAnsi="Times New Roman" w:cs="Times New Roman"/>
                <w:b/>
                <w:color w:val="000000"/>
                <w:sz w:val="24"/>
                <w:szCs w:val="24"/>
              </w:rPr>
              <w:t>Інші</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документи</w:t>
            </w:r>
            <w:proofErr w:type="spellEnd"/>
            <w:r w:rsidRPr="004311EC">
              <w:rPr>
                <w:rFonts w:ascii="Times New Roman" w:eastAsia="Times New Roman" w:hAnsi="Times New Roman" w:cs="Times New Roman"/>
                <w:b/>
                <w:color w:val="000000"/>
                <w:sz w:val="24"/>
                <w:szCs w:val="24"/>
              </w:rPr>
              <w:t xml:space="preserve"> </w:t>
            </w:r>
            <w:proofErr w:type="spellStart"/>
            <w:r w:rsidRPr="004311EC">
              <w:rPr>
                <w:rFonts w:ascii="Times New Roman" w:eastAsia="Times New Roman" w:hAnsi="Times New Roman" w:cs="Times New Roman"/>
                <w:b/>
                <w:color w:val="000000"/>
                <w:sz w:val="24"/>
                <w:szCs w:val="24"/>
              </w:rPr>
              <w:t>від</w:t>
            </w:r>
            <w:proofErr w:type="spellEnd"/>
            <w:r w:rsidRPr="004311EC">
              <w:rPr>
                <w:rFonts w:ascii="Times New Roman" w:eastAsia="Times New Roman" w:hAnsi="Times New Roman" w:cs="Times New Roman"/>
                <w:b/>
                <w:color w:val="000000"/>
                <w:sz w:val="24"/>
                <w:szCs w:val="24"/>
              </w:rPr>
              <w:t xml:space="preserve"> Учасника:</w:t>
            </w:r>
          </w:p>
        </w:tc>
      </w:tr>
      <w:tr w:rsidR="00605CDE" w:rsidRPr="00957C38" w14:paraId="3C855738" w14:textId="77777777" w:rsidTr="00605CDE">
        <w:trPr>
          <w:trHeight w:val="330"/>
        </w:trPr>
        <w:tc>
          <w:tcPr>
            <w:tcW w:w="542" w:type="dxa"/>
          </w:tcPr>
          <w:p w14:paraId="004380C9" w14:textId="77777777" w:rsidR="00605CDE" w:rsidRPr="00426B1C" w:rsidRDefault="00605CDE" w:rsidP="000F735A">
            <w:pPr>
              <w:autoSpaceDE w:val="0"/>
              <w:autoSpaceDN w:val="0"/>
              <w:adjustRightInd w:val="0"/>
              <w:jc w:val="center"/>
              <w:rPr>
                <w:rFonts w:ascii="Times New Roman" w:hAnsi="Times New Roman" w:cs="Times New Roman"/>
                <w:lang w:val="uk-UA"/>
              </w:rPr>
            </w:pPr>
            <w:r w:rsidRPr="00426B1C">
              <w:rPr>
                <w:rFonts w:ascii="Times New Roman" w:hAnsi="Times New Roman" w:cs="Times New Roman"/>
                <w:lang w:val="uk-UA"/>
              </w:rPr>
              <w:t>1.</w:t>
            </w:r>
          </w:p>
        </w:tc>
        <w:tc>
          <w:tcPr>
            <w:tcW w:w="1811" w:type="dxa"/>
          </w:tcPr>
          <w:p w14:paraId="38B0454F" w14:textId="77777777" w:rsidR="00605CDE" w:rsidRPr="00426B1C" w:rsidRDefault="00605CDE" w:rsidP="000F735A">
            <w:pPr>
              <w:rPr>
                <w:rFonts w:ascii="Times New Roman" w:hAnsi="Times New Roman" w:cs="Times New Roman"/>
                <w:sz w:val="24"/>
                <w:szCs w:val="24"/>
                <w:lang w:val="ru-RU"/>
              </w:rPr>
            </w:pPr>
            <w:proofErr w:type="spellStart"/>
            <w:r w:rsidRPr="00426B1C">
              <w:rPr>
                <w:rFonts w:ascii="Times New Roman" w:hAnsi="Times New Roman" w:cs="Times New Roman"/>
                <w:sz w:val="24"/>
                <w:szCs w:val="24"/>
                <w:lang w:val="ru-RU"/>
              </w:rPr>
              <w:t>Наявність</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авторизаційних</w:t>
            </w:r>
            <w:proofErr w:type="spellEnd"/>
            <w:r w:rsidRPr="00426B1C">
              <w:rPr>
                <w:rFonts w:ascii="Times New Roman" w:hAnsi="Times New Roman" w:cs="Times New Roman"/>
                <w:sz w:val="24"/>
                <w:szCs w:val="24"/>
                <w:lang w:val="ru-RU"/>
              </w:rPr>
              <w:t xml:space="preserve"> </w:t>
            </w:r>
            <w:proofErr w:type="spellStart"/>
            <w:r w:rsidRPr="00426B1C">
              <w:rPr>
                <w:rFonts w:ascii="Times New Roman" w:hAnsi="Times New Roman" w:cs="Times New Roman"/>
                <w:sz w:val="24"/>
                <w:szCs w:val="24"/>
                <w:lang w:val="ru-RU"/>
              </w:rPr>
              <w:t>листів</w:t>
            </w:r>
            <w:proofErr w:type="spellEnd"/>
            <w:r w:rsidRPr="00426B1C">
              <w:rPr>
                <w:rFonts w:ascii="Times New Roman" w:hAnsi="Times New Roman" w:cs="Times New Roman"/>
                <w:sz w:val="24"/>
                <w:szCs w:val="24"/>
                <w:lang w:val="ru-RU"/>
              </w:rPr>
              <w:t xml:space="preserve"> </w:t>
            </w:r>
          </w:p>
        </w:tc>
        <w:tc>
          <w:tcPr>
            <w:tcW w:w="7707" w:type="dxa"/>
          </w:tcPr>
          <w:p w14:paraId="5D5FBA92" w14:textId="65CEEECA" w:rsidR="00985337" w:rsidRPr="004D4461" w:rsidRDefault="00EA237E" w:rsidP="004D4461">
            <w:pPr>
              <w:autoSpaceDE w:val="0"/>
              <w:autoSpaceDN w:val="0"/>
              <w:adjustRightInd w:val="0"/>
              <w:spacing w:after="0" w:line="240" w:lineRule="auto"/>
              <w:jc w:val="both"/>
              <w:rPr>
                <w:rFonts w:ascii="Times New Roman" w:hAnsi="Times New Roman" w:cs="Times New Roman"/>
                <w:iCs/>
                <w:color w:val="FF0000"/>
                <w:sz w:val="24"/>
                <w:szCs w:val="24"/>
                <w:lang w:val="ru-RU"/>
              </w:rPr>
            </w:pPr>
            <w:proofErr w:type="spellStart"/>
            <w:r w:rsidRPr="004D4461">
              <w:rPr>
                <w:rFonts w:ascii="Times New Roman" w:hAnsi="Times New Roman" w:cs="Times New Roman"/>
                <w:sz w:val="24"/>
                <w:szCs w:val="24"/>
                <w:lang w:val="ru-RU"/>
              </w:rPr>
              <w:t>Учасник</w:t>
            </w:r>
            <w:proofErr w:type="spellEnd"/>
            <w:r w:rsidRPr="004D4461">
              <w:rPr>
                <w:rFonts w:ascii="Times New Roman" w:hAnsi="Times New Roman" w:cs="Times New Roman"/>
                <w:sz w:val="24"/>
                <w:szCs w:val="24"/>
                <w:lang w:val="ru-RU"/>
              </w:rPr>
              <w:t xml:space="preserve"> </w:t>
            </w:r>
            <w:proofErr w:type="spellStart"/>
            <w:r w:rsidRPr="004D4461">
              <w:rPr>
                <w:rFonts w:ascii="Times New Roman" w:hAnsi="Times New Roman" w:cs="Times New Roman"/>
                <w:sz w:val="24"/>
                <w:szCs w:val="24"/>
                <w:lang w:val="ru-RU"/>
              </w:rPr>
              <w:t>торгів</w:t>
            </w:r>
            <w:proofErr w:type="spellEnd"/>
            <w:r w:rsidRPr="004D4461">
              <w:rPr>
                <w:rFonts w:ascii="Times New Roman" w:hAnsi="Times New Roman" w:cs="Times New Roman"/>
                <w:sz w:val="24"/>
                <w:szCs w:val="24"/>
                <w:lang w:val="ru-RU"/>
              </w:rPr>
              <w:t xml:space="preserve"> </w:t>
            </w:r>
            <w:proofErr w:type="spellStart"/>
            <w:r w:rsidRPr="004D4461">
              <w:rPr>
                <w:rFonts w:ascii="Times New Roman" w:hAnsi="Times New Roman" w:cs="Times New Roman"/>
                <w:sz w:val="24"/>
                <w:szCs w:val="24"/>
                <w:lang w:val="ru-RU"/>
              </w:rPr>
              <w:t>має</w:t>
            </w:r>
            <w:proofErr w:type="spellEnd"/>
            <w:r w:rsidRPr="004D4461">
              <w:rPr>
                <w:rFonts w:ascii="Times New Roman" w:hAnsi="Times New Roman" w:cs="Times New Roman"/>
                <w:sz w:val="24"/>
                <w:szCs w:val="24"/>
                <w:lang w:val="ru-RU"/>
              </w:rPr>
              <w:t xml:space="preserve"> </w:t>
            </w:r>
            <w:proofErr w:type="spellStart"/>
            <w:r w:rsidRPr="004D4461">
              <w:rPr>
                <w:rFonts w:ascii="Times New Roman" w:hAnsi="Times New Roman" w:cs="Times New Roman"/>
                <w:sz w:val="24"/>
                <w:szCs w:val="24"/>
                <w:lang w:val="ru-RU"/>
              </w:rPr>
              <w:t>надати</w:t>
            </w:r>
            <w:proofErr w:type="spellEnd"/>
            <w:r w:rsidRPr="004D4461">
              <w:rPr>
                <w:rFonts w:ascii="Times New Roman" w:hAnsi="Times New Roman" w:cs="Times New Roman"/>
                <w:sz w:val="24"/>
                <w:szCs w:val="24"/>
                <w:lang w:val="ru-RU"/>
              </w:rPr>
              <w:t xml:space="preserve"> </w:t>
            </w:r>
            <w:proofErr w:type="spellStart"/>
            <w:r w:rsidRPr="004D4461">
              <w:rPr>
                <w:rFonts w:ascii="Times New Roman" w:hAnsi="Times New Roman" w:cs="Times New Roman"/>
                <w:sz w:val="24"/>
                <w:szCs w:val="24"/>
                <w:lang w:val="ru-RU"/>
              </w:rPr>
              <w:t>оригінал</w:t>
            </w:r>
            <w:proofErr w:type="spellEnd"/>
            <w:r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авторизаційного</w:t>
            </w:r>
            <w:proofErr w:type="spellEnd"/>
            <w:r w:rsidR="004D4461" w:rsidRPr="004D4461">
              <w:rPr>
                <w:rFonts w:ascii="Times New Roman" w:hAnsi="Times New Roman" w:cs="Times New Roman"/>
                <w:sz w:val="24"/>
                <w:szCs w:val="24"/>
                <w:lang w:val="ru-RU"/>
              </w:rPr>
              <w:t xml:space="preserve"> листа </w:t>
            </w:r>
            <w:proofErr w:type="spellStart"/>
            <w:r w:rsidR="004D4461" w:rsidRPr="004D4461">
              <w:rPr>
                <w:rFonts w:ascii="Times New Roman" w:hAnsi="Times New Roman" w:cs="Times New Roman"/>
                <w:sz w:val="24"/>
                <w:szCs w:val="24"/>
                <w:lang w:val="ru-RU"/>
              </w:rPr>
              <w:t>від</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виробника</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або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його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офіційного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представника</w:t>
            </w:r>
            <w:proofErr w:type="spellEnd"/>
            <w:r w:rsidR="004D4461" w:rsidRPr="004D4461">
              <w:rPr>
                <w:rFonts w:ascii="Times New Roman" w:hAnsi="Times New Roman" w:cs="Times New Roman"/>
                <w:sz w:val="24"/>
                <w:szCs w:val="24"/>
                <w:lang w:val="ru-RU"/>
              </w:rPr>
              <w:t xml:space="preserve"> в </w:t>
            </w:r>
            <w:proofErr w:type="spellStart"/>
            <w:r w:rsidR="004D4461" w:rsidRPr="004D4461">
              <w:rPr>
                <w:rFonts w:ascii="Times New Roman" w:hAnsi="Times New Roman" w:cs="Times New Roman"/>
                <w:sz w:val="24"/>
                <w:szCs w:val="24"/>
                <w:lang w:val="ru-RU"/>
              </w:rPr>
              <w:t>Україні</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запропонованого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програмного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забезпечення</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що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підтверджує</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повноваження</w:t>
            </w:r>
            <w:proofErr w:type="spellEnd"/>
            <w:r w:rsidR="004D4461" w:rsidRPr="004D4461">
              <w:rPr>
                <w:rFonts w:ascii="Times New Roman" w:hAnsi="Times New Roman" w:cs="Times New Roman"/>
                <w:sz w:val="24"/>
                <w:szCs w:val="24"/>
                <w:lang w:val="ru-RU"/>
              </w:rPr>
              <w:t xml:space="preserve">/право </w:t>
            </w:r>
            <w:proofErr w:type="spellStart"/>
            <w:r w:rsidR="004D4461" w:rsidRPr="004D4461">
              <w:rPr>
                <w:rFonts w:ascii="Times New Roman" w:hAnsi="Times New Roman" w:cs="Times New Roman"/>
                <w:sz w:val="24"/>
                <w:szCs w:val="24"/>
                <w:lang w:val="ru-RU"/>
              </w:rPr>
              <w:t>учасника</w:t>
            </w:r>
            <w:proofErr w:type="spellEnd"/>
            <w:r w:rsidR="004D4461" w:rsidRPr="004D4461">
              <w:rPr>
                <w:rFonts w:ascii="Times New Roman" w:hAnsi="Times New Roman" w:cs="Times New Roman"/>
                <w:sz w:val="24"/>
                <w:szCs w:val="24"/>
                <w:lang w:val="ru-RU"/>
              </w:rPr>
              <w:t xml:space="preserve"> на участь у </w:t>
            </w:r>
            <w:proofErr w:type="spellStart"/>
            <w:r w:rsidR="004D4461" w:rsidRPr="004D4461">
              <w:rPr>
                <w:rFonts w:ascii="Times New Roman" w:hAnsi="Times New Roman" w:cs="Times New Roman"/>
                <w:sz w:val="24"/>
                <w:szCs w:val="24"/>
                <w:lang w:val="ru-RU"/>
              </w:rPr>
              <w:t>даній</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закупівлі</w:t>
            </w:r>
            <w:proofErr w:type="spellEnd"/>
            <w:r w:rsidR="004D4461" w:rsidRPr="004D4461">
              <w:rPr>
                <w:rFonts w:ascii="Times New Roman" w:hAnsi="Times New Roman" w:cs="Times New Roman"/>
                <w:sz w:val="24"/>
                <w:szCs w:val="24"/>
                <w:lang w:val="ru-RU"/>
              </w:rPr>
              <w:t>/</w:t>
            </w:r>
            <w:proofErr w:type="spellStart"/>
            <w:r w:rsidR="004D4461" w:rsidRPr="004D4461">
              <w:rPr>
                <w:rFonts w:ascii="Times New Roman" w:hAnsi="Times New Roman" w:cs="Times New Roman"/>
                <w:sz w:val="24"/>
                <w:szCs w:val="24"/>
                <w:lang w:val="ru-RU"/>
              </w:rPr>
              <w:t>тендері</w:t>
            </w:r>
            <w:proofErr w:type="spellEnd"/>
            <w:r w:rsidR="004D4461" w:rsidRPr="004D4461">
              <w:rPr>
                <w:rFonts w:ascii="Times New Roman" w:hAnsi="Times New Roman" w:cs="Times New Roman"/>
                <w:sz w:val="24"/>
                <w:szCs w:val="24"/>
                <w:lang w:val="ru-RU"/>
              </w:rPr>
              <w:t>, та/</w:t>
            </w:r>
            <w:proofErr w:type="spellStart"/>
            <w:r w:rsidR="004D4461" w:rsidRPr="004D4461">
              <w:rPr>
                <w:rFonts w:ascii="Times New Roman" w:hAnsi="Times New Roman" w:cs="Times New Roman"/>
                <w:sz w:val="24"/>
                <w:szCs w:val="24"/>
                <w:lang w:val="ru-RU"/>
              </w:rPr>
              <w:t>або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повноваження</w:t>
            </w:r>
            <w:proofErr w:type="spellEnd"/>
            <w:r w:rsidR="004D4461" w:rsidRPr="004D4461">
              <w:rPr>
                <w:rFonts w:ascii="Times New Roman" w:hAnsi="Times New Roman" w:cs="Times New Roman"/>
                <w:sz w:val="24"/>
                <w:szCs w:val="24"/>
                <w:lang w:val="ru-RU"/>
              </w:rPr>
              <w:t xml:space="preserve">/право на </w:t>
            </w:r>
            <w:proofErr w:type="spellStart"/>
            <w:r w:rsidR="004D4461" w:rsidRPr="004D4461">
              <w:rPr>
                <w:rFonts w:ascii="Times New Roman" w:hAnsi="Times New Roman" w:cs="Times New Roman"/>
                <w:sz w:val="24"/>
                <w:szCs w:val="24"/>
                <w:lang w:val="ru-RU"/>
              </w:rPr>
              <w:t>розповсюдження</w:t>
            </w:r>
            <w:proofErr w:type="spellEnd"/>
            <w:r w:rsidR="004D4461" w:rsidRPr="004D4461">
              <w:rPr>
                <w:rFonts w:ascii="Times New Roman" w:hAnsi="Times New Roman" w:cs="Times New Roman"/>
                <w:sz w:val="24"/>
                <w:szCs w:val="24"/>
                <w:lang w:val="ru-RU"/>
              </w:rPr>
              <w:t xml:space="preserve">/продаж в </w:t>
            </w:r>
            <w:proofErr w:type="spellStart"/>
            <w:r w:rsidR="004D4461" w:rsidRPr="004D4461">
              <w:rPr>
                <w:rFonts w:ascii="Times New Roman" w:hAnsi="Times New Roman" w:cs="Times New Roman"/>
                <w:sz w:val="24"/>
                <w:szCs w:val="24"/>
                <w:lang w:val="ru-RU"/>
              </w:rPr>
              <w:t>Україні</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продуктів</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виробника</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які</w:t>
            </w:r>
            <w:proofErr w:type="spellEnd"/>
            <w:r w:rsidR="004D4461" w:rsidRPr="004D4461">
              <w:rPr>
                <w:rFonts w:ascii="Times New Roman" w:hAnsi="Times New Roman" w:cs="Times New Roman"/>
                <w:sz w:val="24"/>
                <w:szCs w:val="24"/>
                <w:lang w:val="ru-RU"/>
              </w:rPr>
              <w:t xml:space="preserve"> є предметом </w:t>
            </w:r>
            <w:proofErr w:type="spellStart"/>
            <w:r w:rsidR="004D4461" w:rsidRPr="004D4461">
              <w:rPr>
                <w:rFonts w:ascii="Times New Roman" w:hAnsi="Times New Roman" w:cs="Times New Roman"/>
                <w:sz w:val="24"/>
                <w:szCs w:val="24"/>
                <w:lang w:val="ru-RU"/>
              </w:rPr>
              <w:t>закупівлі</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Авторизаційний</w:t>
            </w:r>
            <w:proofErr w:type="spellEnd"/>
            <w:r w:rsidR="004D4461" w:rsidRPr="004D4461">
              <w:rPr>
                <w:rFonts w:ascii="Times New Roman" w:hAnsi="Times New Roman" w:cs="Times New Roman"/>
                <w:sz w:val="24"/>
                <w:szCs w:val="24"/>
                <w:lang w:val="ru-RU"/>
              </w:rPr>
              <w:t xml:space="preserve"> лист </w:t>
            </w:r>
            <w:proofErr w:type="spellStart"/>
            <w:r w:rsidR="004D4461" w:rsidRPr="004D4461">
              <w:rPr>
                <w:rFonts w:ascii="Times New Roman" w:hAnsi="Times New Roman" w:cs="Times New Roman"/>
                <w:sz w:val="24"/>
                <w:szCs w:val="24"/>
                <w:lang w:val="ru-RU"/>
              </w:rPr>
              <w:t>обов’язково</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має</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містити</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ідентифікатор</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закупівлі</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найменування</w:t>
            </w:r>
            <w:proofErr w:type="spellEnd"/>
            <w:r w:rsidR="004D4461" w:rsidRPr="004D4461">
              <w:rPr>
                <w:rFonts w:ascii="Times New Roman" w:hAnsi="Times New Roman" w:cs="Times New Roman"/>
                <w:sz w:val="24"/>
                <w:szCs w:val="24"/>
                <w:lang w:val="ru-RU"/>
              </w:rPr>
              <w:t xml:space="preserve"> предмета </w:t>
            </w:r>
            <w:proofErr w:type="spellStart"/>
            <w:r w:rsidR="004D4461" w:rsidRPr="004D4461">
              <w:rPr>
                <w:rFonts w:ascii="Times New Roman" w:hAnsi="Times New Roman" w:cs="Times New Roman"/>
                <w:sz w:val="24"/>
                <w:szCs w:val="24"/>
                <w:lang w:val="ru-RU"/>
              </w:rPr>
              <w:t>закупівлі</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найменування</w:t>
            </w:r>
            <w:proofErr w:type="spellEnd"/>
            <w:r w:rsidR="004D4461" w:rsidRPr="004D4461">
              <w:rPr>
                <w:rFonts w:ascii="Times New Roman" w:hAnsi="Times New Roman" w:cs="Times New Roman"/>
                <w:sz w:val="24"/>
                <w:szCs w:val="24"/>
                <w:lang w:val="ru-RU"/>
              </w:rPr>
              <w:t xml:space="preserve"> </w:t>
            </w:r>
            <w:proofErr w:type="spellStart"/>
            <w:r w:rsidR="004D4461" w:rsidRPr="004D4461">
              <w:rPr>
                <w:rFonts w:ascii="Times New Roman" w:hAnsi="Times New Roman" w:cs="Times New Roman"/>
                <w:sz w:val="24"/>
                <w:szCs w:val="24"/>
                <w:lang w:val="ru-RU"/>
              </w:rPr>
              <w:t>Замовника-ініціатора</w:t>
            </w:r>
            <w:proofErr w:type="spellEnd"/>
            <w:r w:rsidR="004D4461" w:rsidRPr="004D4461">
              <w:rPr>
                <w:rFonts w:ascii="Times New Roman" w:hAnsi="Times New Roman" w:cs="Times New Roman"/>
                <w:sz w:val="24"/>
                <w:szCs w:val="24"/>
                <w:lang w:val="ru-RU"/>
              </w:rPr>
              <w:t>.</w:t>
            </w:r>
          </w:p>
        </w:tc>
      </w:tr>
    </w:tbl>
    <w:p w14:paraId="59EA9FDB" w14:textId="77777777" w:rsidR="00CB0464" w:rsidRPr="00426B1C" w:rsidRDefault="00CB0464" w:rsidP="00E13192">
      <w:pPr>
        <w:autoSpaceDE w:val="0"/>
        <w:autoSpaceDN w:val="0"/>
        <w:adjustRightInd w:val="0"/>
        <w:spacing w:after="0" w:line="240" w:lineRule="auto"/>
        <w:jc w:val="both"/>
        <w:rPr>
          <w:rFonts w:cs="OsnovaMFACyrillic"/>
          <w:sz w:val="24"/>
          <w:szCs w:val="24"/>
          <w:lang w:val="ru-RU"/>
        </w:rPr>
      </w:pPr>
    </w:p>
    <w:p w14:paraId="56566027" w14:textId="22FE4612" w:rsidR="009A1B8E" w:rsidRDefault="00534EA2" w:rsidP="003832DB">
      <w:pPr>
        <w:autoSpaceDE w:val="0"/>
        <w:autoSpaceDN w:val="0"/>
        <w:adjustRightInd w:val="0"/>
        <w:spacing w:after="0" w:line="240" w:lineRule="auto"/>
        <w:ind w:left="284" w:hanging="284"/>
        <w:jc w:val="both"/>
        <w:rPr>
          <w:rFonts w:ascii="Osnova MFA Cyrillic" w:eastAsia="Calibri" w:hAnsi="Osnova MFA Cyrillic"/>
          <w:b/>
          <w:bCs/>
        </w:rPr>
      </w:pPr>
      <w:r w:rsidRPr="00426B1C">
        <w:rPr>
          <w:rFonts w:ascii="Times New Roman" w:hAnsi="Times New Roman" w:cs="Times New Roman"/>
          <w:b/>
          <w:sz w:val="24"/>
          <w:szCs w:val="24"/>
          <w:lang w:val="uk-UA"/>
        </w:rPr>
        <w:t>1</w:t>
      </w:r>
      <w:r w:rsidR="00B930D3" w:rsidRPr="00426B1C">
        <w:rPr>
          <w:rFonts w:ascii="Times New Roman" w:hAnsi="Times New Roman" w:cs="Times New Roman"/>
          <w:b/>
          <w:sz w:val="24"/>
          <w:szCs w:val="24"/>
          <w:lang w:val="uk-UA"/>
        </w:rPr>
        <w:t>2</w:t>
      </w:r>
      <w:r w:rsidR="003832DB" w:rsidRPr="00426B1C">
        <w:rPr>
          <w:rFonts w:ascii="Times New Roman" w:hAnsi="Times New Roman" w:cs="Times New Roman"/>
          <w:b/>
          <w:sz w:val="24"/>
          <w:szCs w:val="24"/>
          <w:lang w:val="uk-UA"/>
        </w:rPr>
        <w:t>.</w:t>
      </w:r>
      <w:r w:rsidR="006F379F" w:rsidRPr="006F379F">
        <w:rPr>
          <w:rFonts w:ascii="Osnova MFA Cyrillic" w:hAnsi="Osnova MFA Cyrillic" w:cs="Tahoma"/>
          <w:bCs/>
          <w:color w:val="000000"/>
        </w:rPr>
        <w:t xml:space="preserve"> </w:t>
      </w:r>
      <w:proofErr w:type="spellStart"/>
      <w:r w:rsidR="006F379F" w:rsidRPr="006F379F">
        <w:rPr>
          <w:rFonts w:ascii="Osnova MFA Cyrillic" w:eastAsia="Calibri" w:hAnsi="Osnova MFA Cyrillic"/>
          <w:b/>
          <w:bCs/>
        </w:rPr>
        <w:t>Специфікаці</w:t>
      </w:r>
      <w:proofErr w:type="spellEnd"/>
      <w:r w:rsidR="006F379F">
        <w:rPr>
          <w:rFonts w:ascii="Osnova MFA Cyrillic" w:eastAsia="Calibri" w:hAnsi="Osnova MFA Cyrillic"/>
          <w:b/>
          <w:bCs/>
          <w:lang w:val="uk-UA"/>
        </w:rPr>
        <w:t>я</w:t>
      </w:r>
      <w:r w:rsidR="006F379F" w:rsidRPr="006F379F">
        <w:rPr>
          <w:rFonts w:ascii="Osnova MFA Cyrillic" w:eastAsia="Calibri" w:hAnsi="Osnova MFA Cyrillic"/>
          <w:b/>
          <w:bCs/>
        </w:rPr>
        <w:t xml:space="preserve"> </w:t>
      </w:r>
      <w:proofErr w:type="spellStart"/>
      <w:r w:rsidR="006F379F" w:rsidRPr="006F379F">
        <w:rPr>
          <w:rFonts w:ascii="Osnova MFA Cyrillic" w:eastAsia="Calibri" w:hAnsi="Osnova MFA Cyrillic"/>
          <w:b/>
          <w:bCs/>
        </w:rPr>
        <w:t>Послуг</w:t>
      </w:r>
      <w:proofErr w:type="spellEnd"/>
      <w:r w:rsidR="009A1B8E" w:rsidRPr="006F379F">
        <w:rPr>
          <w:rFonts w:ascii="Osnova MFA Cyrillic" w:eastAsia="Calibri" w:hAnsi="Osnova MFA Cyrillic"/>
          <w:b/>
          <w:bCs/>
        </w:rPr>
        <w:t>.</w:t>
      </w:r>
    </w:p>
    <w:p w14:paraId="5A797153" w14:textId="77777777" w:rsidR="00EA237E" w:rsidRPr="00EA237E" w:rsidRDefault="00EA237E" w:rsidP="003832DB">
      <w:pPr>
        <w:autoSpaceDE w:val="0"/>
        <w:autoSpaceDN w:val="0"/>
        <w:adjustRightInd w:val="0"/>
        <w:spacing w:after="0" w:line="240" w:lineRule="auto"/>
        <w:ind w:left="284" w:hanging="284"/>
        <w:jc w:val="both"/>
        <w:rPr>
          <w:rFonts w:ascii="Times New Roman" w:hAnsi="Times New Roman" w:cs="Times New Roman"/>
          <w:b/>
          <w:sz w:val="24"/>
          <w:szCs w:val="24"/>
        </w:rPr>
      </w:pPr>
    </w:p>
    <w:p w14:paraId="262906F8"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457"/>
        <w:gridCol w:w="3118"/>
        <w:gridCol w:w="993"/>
      </w:tblGrid>
      <w:tr w:rsidR="004D4461" w:rsidRPr="004D4461" w14:paraId="3A8D903B" w14:textId="77777777" w:rsidTr="004D4461">
        <w:trPr>
          <w:trHeight w:val="58"/>
          <w:tblHeader/>
        </w:trPr>
        <w:tc>
          <w:tcPr>
            <w:tcW w:w="492" w:type="dxa"/>
            <w:tcBorders>
              <w:top w:val="single" w:sz="4" w:space="0" w:color="auto"/>
              <w:left w:val="single" w:sz="4" w:space="0" w:color="auto"/>
              <w:bottom w:val="single" w:sz="4" w:space="0" w:color="auto"/>
              <w:right w:val="single" w:sz="4" w:space="0" w:color="auto"/>
            </w:tcBorders>
            <w:vAlign w:val="center"/>
            <w:hideMark/>
          </w:tcPr>
          <w:p w14:paraId="0EFD147D" w14:textId="77777777" w:rsidR="004D4461" w:rsidRPr="004D4461" w:rsidRDefault="004D4461" w:rsidP="004D4461">
            <w:pPr>
              <w:spacing w:after="0" w:line="240" w:lineRule="auto"/>
              <w:jc w:val="center"/>
              <w:rPr>
                <w:rFonts w:ascii="Osnova MFA Cyrillic" w:eastAsia="Times New Roman" w:hAnsi="Osnova MFA Cyrillic" w:cs="Times New Roman"/>
                <w:b/>
                <w:bCs/>
                <w:color w:val="000000"/>
                <w:lang w:val="uk-UA" w:eastAsia="en-GB"/>
              </w:rPr>
            </w:pPr>
            <w:r w:rsidRPr="004D4461">
              <w:rPr>
                <w:rFonts w:ascii="Osnova MFA Cyrillic" w:eastAsia="Times New Roman" w:hAnsi="Osnova MFA Cyrillic" w:cs="Times New Roman"/>
                <w:b/>
                <w:bCs/>
                <w:color w:val="000000"/>
                <w:lang w:val="uk-UA" w:eastAsia="en-GB"/>
              </w:rPr>
              <w:t>№</w:t>
            </w:r>
          </w:p>
        </w:tc>
        <w:tc>
          <w:tcPr>
            <w:tcW w:w="5457" w:type="dxa"/>
            <w:tcBorders>
              <w:top w:val="single" w:sz="4" w:space="0" w:color="auto"/>
              <w:left w:val="single" w:sz="4" w:space="0" w:color="auto"/>
              <w:bottom w:val="single" w:sz="4" w:space="0" w:color="auto"/>
              <w:right w:val="single" w:sz="4" w:space="0" w:color="auto"/>
            </w:tcBorders>
            <w:vAlign w:val="center"/>
            <w:hideMark/>
          </w:tcPr>
          <w:p w14:paraId="1E07C253" w14:textId="77777777" w:rsidR="004D4461" w:rsidRPr="004D4461" w:rsidRDefault="004D4461" w:rsidP="004D4461">
            <w:pPr>
              <w:spacing w:after="0" w:line="240" w:lineRule="auto"/>
              <w:ind w:left="-173"/>
              <w:jc w:val="center"/>
              <w:rPr>
                <w:rFonts w:ascii="Osnova MFA Cyrillic" w:eastAsia="Times New Roman" w:hAnsi="Osnova MFA Cyrillic" w:cs="Times New Roman"/>
                <w:b/>
                <w:bCs/>
                <w:color w:val="000000"/>
                <w:lang w:val="uk-UA" w:eastAsia="en-GB"/>
              </w:rPr>
            </w:pPr>
            <w:r w:rsidRPr="004D4461">
              <w:rPr>
                <w:rFonts w:ascii="Osnova MFA Cyrillic" w:eastAsia="Times New Roman" w:hAnsi="Osnova MFA Cyrillic" w:cs="Times New Roman"/>
                <w:b/>
                <w:bCs/>
                <w:color w:val="000000"/>
                <w:lang w:val="uk-UA" w:eastAsia="en-GB"/>
              </w:rPr>
              <w:t>Найменування</w:t>
            </w:r>
          </w:p>
        </w:tc>
        <w:tc>
          <w:tcPr>
            <w:tcW w:w="3118" w:type="dxa"/>
            <w:tcBorders>
              <w:top w:val="single" w:sz="4" w:space="0" w:color="auto"/>
              <w:left w:val="single" w:sz="4" w:space="0" w:color="auto"/>
              <w:bottom w:val="single" w:sz="4" w:space="0" w:color="auto"/>
              <w:right w:val="single" w:sz="4" w:space="0" w:color="auto"/>
            </w:tcBorders>
            <w:vAlign w:val="center"/>
          </w:tcPr>
          <w:p w14:paraId="2AB6A57F" w14:textId="77777777" w:rsidR="004D4461" w:rsidRPr="004D4461" w:rsidRDefault="004D4461" w:rsidP="004D4461">
            <w:pPr>
              <w:spacing w:after="0" w:line="240" w:lineRule="auto"/>
              <w:jc w:val="center"/>
              <w:rPr>
                <w:rFonts w:ascii="Osnova MFA Cyrillic" w:eastAsia="Times New Roman" w:hAnsi="Osnova MFA Cyrillic" w:cs="Times New Roman"/>
                <w:b/>
                <w:bCs/>
                <w:color w:val="000000"/>
                <w:lang w:val="uk-UA" w:eastAsia="en-GB"/>
              </w:rPr>
            </w:pPr>
            <w:r w:rsidRPr="004D4461">
              <w:rPr>
                <w:rFonts w:ascii="Osnova MFA Cyrillic" w:eastAsia="Times New Roman" w:hAnsi="Osnova MFA Cyrillic" w:cs="Times New Roman"/>
                <w:b/>
                <w:bCs/>
                <w:color w:val="000000"/>
                <w:lang w:val="uk-UA" w:eastAsia="en-GB"/>
              </w:rPr>
              <w:t>Од. виміру</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F7CD95" w14:textId="77777777" w:rsidR="004D4461" w:rsidRPr="004D4461" w:rsidRDefault="004D4461" w:rsidP="004D4461">
            <w:pPr>
              <w:spacing w:after="0" w:line="240" w:lineRule="auto"/>
              <w:ind w:left="-61"/>
              <w:jc w:val="center"/>
              <w:rPr>
                <w:rFonts w:ascii="Osnova MFA Cyrillic" w:eastAsia="Times New Roman" w:hAnsi="Osnova MFA Cyrillic" w:cs="Times New Roman"/>
                <w:b/>
                <w:bCs/>
                <w:color w:val="000000"/>
                <w:lang w:val="uk-UA" w:eastAsia="en-GB"/>
              </w:rPr>
            </w:pPr>
            <w:r w:rsidRPr="004D4461">
              <w:rPr>
                <w:rFonts w:ascii="Osnova MFA Cyrillic" w:eastAsia="Times New Roman" w:hAnsi="Osnova MFA Cyrillic" w:cs="Times New Roman"/>
                <w:b/>
                <w:bCs/>
                <w:color w:val="000000"/>
                <w:lang w:val="uk-UA" w:eastAsia="en-GB"/>
              </w:rPr>
              <w:t>К-ть</w:t>
            </w:r>
          </w:p>
        </w:tc>
      </w:tr>
      <w:tr w:rsidR="004D4461" w:rsidRPr="004D4461" w14:paraId="10B328CC" w14:textId="77777777" w:rsidTr="004D4461">
        <w:trPr>
          <w:trHeight w:val="58"/>
          <w:tblHeader/>
        </w:trPr>
        <w:tc>
          <w:tcPr>
            <w:tcW w:w="492" w:type="dxa"/>
            <w:tcBorders>
              <w:top w:val="single" w:sz="4" w:space="0" w:color="auto"/>
              <w:left w:val="single" w:sz="4" w:space="0" w:color="auto"/>
              <w:bottom w:val="single" w:sz="4" w:space="0" w:color="auto"/>
              <w:right w:val="single" w:sz="4" w:space="0" w:color="auto"/>
            </w:tcBorders>
            <w:vAlign w:val="center"/>
          </w:tcPr>
          <w:p w14:paraId="63E30D2F" w14:textId="77777777" w:rsidR="004D4461" w:rsidRPr="004D4461" w:rsidRDefault="004D4461" w:rsidP="004D4461">
            <w:pPr>
              <w:tabs>
                <w:tab w:val="left" w:pos="589"/>
              </w:tabs>
              <w:spacing w:after="0" w:line="240" w:lineRule="auto"/>
              <w:contextualSpacing/>
              <w:jc w:val="center"/>
              <w:rPr>
                <w:rFonts w:ascii="Osnova MFA Cyrillic" w:eastAsia="Times New Roman" w:hAnsi="Osnova MFA Cyrillic" w:cs="Times New Roman"/>
                <w:color w:val="000000"/>
                <w:lang w:val="uk-UA" w:eastAsia="ru-RU"/>
              </w:rPr>
            </w:pPr>
            <w:r w:rsidRPr="004D4461">
              <w:rPr>
                <w:rFonts w:ascii="Osnova MFA Cyrillic" w:eastAsia="Times New Roman" w:hAnsi="Osnova MFA Cyrillic" w:cs="Times New Roman"/>
                <w:color w:val="000000"/>
                <w:lang w:val="uk-UA" w:eastAsia="ru-RU"/>
              </w:rPr>
              <w:t>1</w:t>
            </w:r>
          </w:p>
        </w:tc>
        <w:tc>
          <w:tcPr>
            <w:tcW w:w="5457" w:type="dxa"/>
            <w:tcBorders>
              <w:top w:val="single" w:sz="4" w:space="0" w:color="auto"/>
              <w:left w:val="single" w:sz="4" w:space="0" w:color="auto"/>
              <w:bottom w:val="single" w:sz="4" w:space="0" w:color="auto"/>
              <w:right w:val="single" w:sz="4" w:space="0" w:color="auto"/>
            </w:tcBorders>
            <w:vAlign w:val="center"/>
          </w:tcPr>
          <w:p w14:paraId="187DB78B" w14:textId="77777777" w:rsidR="004D4461" w:rsidRPr="004D4461" w:rsidRDefault="004D4461" w:rsidP="004D4461">
            <w:pPr>
              <w:spacing w:after="0" w:line="240" w:lineRule="auto"/>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 xml:space="preserve">Сервісні пакети до мережевого обладнання та засобів захисту інформації виробництва компанії </w:t>
            </w:r>
            <w:proofErr w:type="spellStart"/>
            <w:r w:rsidRPr="004D4461">
              <w:rPr>
                <w:rFonts w:ascii="Osnova MFA Cyrillic" w:eastAsia="Times New Roman" w:hAnsi="Osnova MFA Cyrillic" w:cs="Times New Roman"/>
                <w:lang w:val="uk-UA" w:eastAsia="en-GB"/>
              </w:rPr>
              <w:t>Fortinet</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29F6FF74" w14:textId="77777777" w:rsidR="004D4461" w:rsidRPr="004D4461" w:rsidRDefault="004D4461" w:rsidP="004D4461">
            <w:pPr>
              <w:spacing w:after="0" w:line="240" w:lineRule="auto"/>
              <w:jc w:val="center"/>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комплект</w:t>
            </w:r>
          </w:p>
        </w:tc>
        <w:tc>
          <w:tcPr>
            <w:tcW w:w="993" w:type="dxa"/>
            <w:tcBorders>
              <w:top w:val="single" w:sz="4" w:space="0" w:color="auto"/>
              <w:left w:val="single" w:sz="4" w:space="0" w:color="auto"/>
              <w:bottom w:val="single" w:sz="4" w:space="0" w:color="auto"/>
              <w:right w:val="single" w:sz="4" w:space="0" w:color="auto"/>
            </w:tcBorders>
            <w:vAlign w:val="center"/>
          </w:tcPr>
          <w:p w14:paraId="03B2C236" w14:textId="77777777" w:rsidR="004D4461" w:rsidRPr="004D4461" w:rsidRDefault="004D4461" w:rsidP="004D4461">
            <w:pPr>
              <w:spacing w:after="0" w:line="240" w:lineRule="auto"/>
              <w:jc w:val="center"/>
              <w:rPr>
                <w:rFonts w:ascii="Osnova MFA Cyrillic" w:eastAsia="Times New Roman" w:hAnsi="Osnova MFA Cyrillic" w:cs="Times New Roman"/>
                <w:color w:val="000000"/>
                <w:lang w:val="uk-UA" w:eastAsia="en-GB"/>
              </w:rPr>
            </w:pPr>
            <w:r w:rsidRPr="004D4461">
              <w:rPr>
                <w:rFonts w:ascii="Osnova MFA Cyrillic" w:eastAsia="Times New Roman" w:hAnsi="Osnova MFA Cyrillic" w:cs="Times New Roman"/>
                <w:color w:val="000000"/>
                <w:lang w:val="uk-UA" w:eastAsia="en-GB"/>
              </w:rPr>
              <w:t>1</w:t>
            </w:r>
          </w:p>
        </w:tc>
      </w:tr>
      <w:tr w:rsidR="004D4461" w:rsidRPr="004D4461" w14:paraId="7B86AD65" w14:textId="77777777" w:rsidTr="004D4461">
        <w:trPr>
          <w:trHeight w:val="58"/>
          <w:tblHeader/>
        </w:trPr>
        <w:tc>
          <w:tcPr>
            <w:tcW w:w="492" w:type="dxa"/>
            <w:tcBorders>
              <w:top w:val="single" w:sz="4" w:space="0" w:color="auto"/>
              <w:left w:val="single" w:sz="4" w:space="0" w:color="auto"/>
              <w:bottom w:val="single" w:sz="4" w:space="0" w:color="auto"/>
              <w:right w:val="single" w:sz="4" w:space="0" w:color="auto"/>
            </w:tcBorders>
            <w:vAlign w:val="center"/>
          </w:tcPr>
          <w:p w14:paraId="4430C531" w14:textId="77777777" w:rsidR="004D4461" w:rsidRPr="004D4461" w:rsidRDefault="004D4461" w:rsidP="004D4461">
            <w:pPr>
              <w:tabs>
                <w:tab w:val="left" w:pos="589"/>
              </w:tabs>
              <w:spacing w:after="0" w:line="240" w:lineRule="auto"/>
              <w:contextualSpacing/>
              <w:jc w:val="center"/>
              <w:rPr>
                <w:rFonts w:ascii="Osnova MFA Cyrillic" w:eastAsia="Times New Roman" w:hAnsi="Osnova MFA Cyrillic" w:cs="Times New Roman"/>
                <w:color w:val="000000"/>
                <w:lang w:val="uk-UA" w:eastAsia="ru-RU"/>
              </w:rPr>
            </w:pPr>
            <w:r w:rsidRPr="004D4461">
              <w:rPr>
                <w:rFonts w:ascii="Osnova MFA Cyrillic" w:eastAsia="Times New Roman" w:hAnsi="Osnova MFA Cyrillic" w:cs="Times New Roman"/>
                <w:color w:val="000000"/>
                <w:lang w:val="uk-UA" w:eastAsia="ru-RU"/>
              </w:rPr>
              <w:t>2</w:t>
            </w:r>
          </w:p>
        </w:tc>
        <w:tc>
          <w:tcPr>
            <w:tcW w:w="5457" w:type="dxa"/>
            <w:tcBorders>
              <w:top w:val="single" w:sz="4" w:space="0" w:color="auto"/>
              <w:left w:val="single" w:sz="4" w:space="0" w:color="auto"/>
              <w:bottom w:val="single" w:sz="4" w:space="0" w:color="auto"/>
              <w:right w:val="single" w:sz="4" w:space="0" w:color="auto"/>
            </w:tcBorders>
            <w:vAlign w:val="center"/>
          </w:tcPr>
          <w:p w14:paraId="1E09D3A7" w14:textId="77777777" w:rsidR="004D4461" w:rsidRPr="004D4461" w:rsidRDefault="004D4461" w:rsidP="004D4461">
            <w:pPr>
              <w:spacing w:after="0" w:line="240" w:lineRule="auto"/>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Криптографічні засоби забезпечення віддаленого доступу</w:t>
            </w:r>
          </w:p>
        </w:tc>
        <w:tc>
          <w:tcPr>
            <w:tcW w:w="3118" w:type="dxa"/>
            <w:tcBorders>
              <w:top w:val="single" w:sz="4" w:space="0" w:color="auto"/>
              <w:left w:val="single" w:sz="4" w:space="0" w:color="auto"/>
              <w:bottom w:val="single" w:sz="4" w:space="0" w:color="auto"/>
              <w:right w:val="single" w:sz="4" w:space="0" w:color="auto"/>
            </w:tcBorders>
            <w:vAlign w:val="center"/>
          </w:tcPr>
          <w:p w14:paraId="7A0961E4" w14:textId="77777777" w:rsidR="004D4461" w:rsidRPr="004D4461" w:rsidRDefault="004D4461" w:rsidP="004D4461">
            <w:pPr>
              <w:spacing w:after="0" w:line="240" w:lineRule="auto"/>
              <w:jc w:val="center"/>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комплект</w:t>
            </w:r>
          </w:p>
        </w:tc>
        <w:tc>
          <w:tcPr>
            <w:tcW w:w="993" w:type="dxa"/>
            <w:tcBorders>
              <w:top w:val="single" w:sz="4" w:space="0" w:color="auto"/>
              <w:left w:val="single" w:sz="4" w:space="0" w:color="auto"/>
              <w:bottom w:val="single" w:sz="4" w:space="0" w:color="auto"/>
              <w:right w:val="single" w:sz="4" w:space="0" w:color="auto"/>
            </w:tcBorders>
            <w:vAlign w:val="center"/>
          </w:tcPr>
          <w:p w14:paraId="54FD58D2" w14:textId="77777777" w:rsidR="004D4461" w:rsidRPr="004D4461" w:rsidRDefault="004D4461" w:rsidP="004D4461">
            <w:pPr>
              <w:spacing w:after="0" w:line="240" w:lineRule="auto"/>
              <w:jc w:val="center"/>
              <w:rPr>
                <w:rFonts w:ascii="Osnova MFA Cyrillic" w:eastAsia="Times New Roman" w:hAnsi="Osnova MFA Cyrillic" w:cs="Times New Roman"/>
                <w:color w:val="000000"/>
                <w:lang w:val="uk-UA" w:eastAsia="en-GB"/>
              </w:rPr>
            </w:pPr>
            <w:r w:rsidRPr="004D4461">
              <w:rPr>
                <w:rFonts w:ascii="Osnova MFA Cyrillic" w:eastAsia="Times New Roman" w:hAnsi="Osnova MFA Cyrillic" w:cs="Times New Roman"/>
                <w:color w:val="000000"/>
                <w:lang w:val="uk-UA" w:eastAsia="en-GB"/>
              </w:rPr>
              <w:t>1</w:t>
            </w:r>
          </w:p>
        </w:tc>
      </w:tr>
      <w:tr w:rsidR="004D4461" w:rsidRPr="004D4461" w14:paraId="5767F2FB" w14:textId="77777777" w:rsidTr="004D4461">
        <w:trPr>
          <w:trHeight w:val="58"/>
          <w:tblHeader/>
        </w:trPr>
        <w:tc>
          <w:tcPr>
            <w:tcW w:w="492" w:type="dxa"/>
            <w:tcBorders>
              <w:top w:val="single" w:sz="4" w:space="0" w:color="auto"/>
              <w:left w:val="single" w:sz="4" w:space="0" w:color="auto"/>
              <w:bottom w:val="single" w:sz="4" w:space="0" w:color="auto"/>
              <w:right w:val="single" w:sz="4" w:space="0" w:color="auto"/>
            </w:tcBorders>
            <w:vAlign w:val="center"/>
          </w:tcPr>
          <w:p w14:paraId="78B6F659" w14:textId="77777777" w:rsidR="004D4461" w:rsidRPr="004D4461" w:rsidRDefault="004D4461" w:rsidP="004D4461">
            <w:pPr>
              <w:tabs>
                <w:tab w:val="left" w:pos="589"/>
              </w:tabs>
              <w:spacing w:after="0" w:line="240" w:lineRule="auto"/>
              <w:contextualSpacing/>
              <w:jc w:val="center"/>
              <w:rPr>
                <w:rFonts w:ascii="Osnova MFA Cyrillic" w:eastAsia="Times New Roman" w:hAnsi="Osnova MFA Cyrillic" w:cs="Times New Roman"/>
                <w:color w:val="000000"/>
                <w:lang w:val="uk-UA" w:eastAsia="ru-RU"/>
              </w:rPr>
            </w:pPr>
            <w:r w:rsidRPr="004D4461">
              <w:rPr>
                <w:rFonts w:ascii="Osnova MFA Cyrillic" w:eastAsia="Times New Roman" w:hAnsi="Osnova MFA Cyrillic" w:cs="Times New Roman"/>
                <w:color w:val="000000"/>
                <w:lang w:val="uk-UA" w:eastAsia="ru-RU"/>
              </w:rPr>
              <w:t>3</w:t>
            </w:r>
          </w:p>
        </w:tc>
        <w:tc>
          <w:tcPr>
            <w:tcW w:w="5457" w:type="dxa"/>
            <w:tcBorders>
              <w:top w:val="single" w:sz="4" w:space="0" w:color="auto"/>
              <w:left w:val="single" w:sz="4" w:space="0" w:color="auto"/>
              <w:bottom w:val="single" w:sz="4" w:space="0" w:color="auto"/>
              <w:right w:val="single" w:sz="4" w:space="0" w:color="auto"/>
            </w:tcBorders>
            <w:vAlign w:val="center"/>
          </w:tcPr>
          <w:p w14:paraId="1E159B83" w14:textId="77777777" w:rsidR="004D4461" w:rsidRPr="004D4461" w:rsidRDefault="004D4461" w:rsidP="004D4461">
            <w:pPr>
              <w:spacing w:after="0" w:line="240" w:lineRule="auto"/>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Програмний комплекс криптографічного захисту мережевих TLS-з’єднань</w:t>
            </w:r>
          </w:p>
        </w:tc>
        <w:tc>
          <w:tcPr>
            <w:tcW w:w="3118" w:type="dxa"/>
            <w:tcBorders>
              <w:top w:val="single" w:sz="4" w:space="0" w:color="auto"/>
              <w:left w:val="single" w:sz="4" w:space="0" w:color="auto"/>
              <w:bottom w:val="single" w:sz="4" w:space="0" w:color="auto"/>
              <w:right w:val="single" w:sz="4" w:space="0" w:color="auto"/>
            </w:tcBorders>
            <w:vAlign w:val="center"/>
          </w:tcPr>
          <w:p w14:paraId="3DFBA8B6" w14:textId="77777777" w:rsidR="004D4461" w:rsidRPr="004D4461" w:rsidRDefault="004D4461" w:rsidP="004D4461">
            <w:pPr>
              <w:spacing w:after="0" w:line="240" w:lineRule="auto"/>
              <w:jc w:val="center"/>
              <w:rPr>
                <w:rFonts w:ascii="Osnova MFA Cyrillic" w:eastAsia="Times New Roman" w:hAnsi="Osnova MFA Cyrillic" w:cs="Times New Roman"/>
                <w:lang w:val="uk-UA" w:eastAsia="en-GB"/>
              </w:rPr>
            </w:pPr>
            <w:r w:rsidRPr="004D4461">
              <w:rPr>
                <w:rFonts w:ascii="Osnova MFA Cyrillic" w:eastAsia="Times New Roman" w:hAnsi="Osnova MFA Cyrillic" w:cs="Times New Roman"/>
                <w:lang w:val="uk-UA" w:eastAsia="en-GB"/>
              </w:rPr>
              <w:t>комплект</w:t>
            </w:r>
          </w:p>
        </w:tc>
        <w:tc>
          <w:tcPr>
            <w:tcW w:w="993" w:type="dxa"/>
            <w:tcBorders>
              <w:top w:val="single" w:sz="4" w:space="0" w:color="auto"/>
              <w:left w:val="single" w:sz="4" w:space="0" w:color="auto"/>
              <w:bottom w:val="single" w:sz="4" w:space="0" w:color="auto"/>
              <w:right w:val="single" w:sz="4" w:space="0" w:color="auto"/>
            </w:tcBorders>
            <w:vAlign w:val="center"/>
          </w:tcPr>
          <w:p w14:paraId="7A8429D3" w14:textId="77777777" w:rsidR="004D4461" w:rsidRPr="004D4461" w:rsidRDefault="004D4461" w:rsidP="004D4461">
            <w:pPr>
              <w:spacing w:after="0" w:line="240" w:lineRule="auto"/>
              <w:jc w:val="center"/>
              <w:rPr>
                <w:rFonts w:ascii="Osnova MFA Cyrillic" w:eastAsia="Times New Roman" w:hAnsi="Osnova MFA Cyrillic" w:cs="Times New Roman"/>
                <w:color w:val="000000"/>
                <w:lang w:val="uk-UA" w:eastAsia="en-GB"/>
              </w:rPr>
            </w:pPr>
            <w:r w:rsidRPr="004D4461">
              <w:rPr>
                <w:rFonts w:ascii="Osnova MFA Cyrillic" w:eastAsia="Times New Roman" w:hAnsi="Osnova MFA Cyrillic" w:cs="Times New Roman"/>
                <w:color w:val="000000"/>
                <w:lang w:val="uk-UA" w:eastAsia="en-GB"/>
              </w:rPr>
              <w:t>2</w:t>
            </w:r>
          </w:p>
        </w:tc>
      </w:tr>
    </w:tbl>
    <w:p w14:paraId="4784A570"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24E37FDD" w14:textId="77777777" w:rsidR="006F379F" w:rsidRPr="004D4461" w:rsidRDefault="006F379F" w:rsidP="006F379F">
      <w:pPr>
        <w:pStyle w:val="a7"/>
        <w:spacing w:after="0" w:line="240" w:lineRule="auto"/>
        <w:ind w:left="360"/>
        <w:jc w:val="both"/>
        <w:rPr>
          <w:rFonts w:ascii="Osnova MFA Cyrillic" w:eastAsia="Calibri" w:hAnsi="Osnova MFA Cyrillic"/>
          <w:b/>
          <w:bCs/>
          <w:lang w:val="ru-RU"/>
        </w:rPr>
      </w:pPr>
    </w:p>
    <w:p w14:paraId="28BD10DD" w14:textId="49FCF7C5" w:rsidR="006F379F" w:rsidRPr="00985337" w:rsidRDefault="006F379F" w:rsidP="007D3C4C">
      <w:pPr>
        <w:pStyle w:val="a7"/>
        <w:numPr>
          <w:ilvl w:val="0"/>
          <w:numId w:val="8"/>
        </w:numPr>
        <w:spacing w:after="0" w:line="240" w:lineRule="auto"/>
        <w:ind w:left="426" w:hanging="426"/>
        <w:jc w:val="both"/>
        <w:rPr>
          <w:rFonts w:ascii="Osnova MFA Cyrillic" w:eastAsia="Calibri" w:hAnsi="Osnova MFA Cyrillic"/>
          <w:b/>
          <w:bCs/>
        </w:rPr>
      </w:pPr>
      <w:r w:rsidRPr="006F379F">
        <w:rPr>
          <w:rFonts w:ascii="Times New Roman" w:hAnsi="Times New Roman" w:cs="Times New Roman"/>
          <w:b/>
          <w:sz w:val="24"/>
          <w:szCs w:val="24"/>
          <w:lang w:val="uk-UA"/>
        </w:rPr>
        <w:t xml:space="preserve"> </w:t>
      </w:r>
      <w:r>
        <w:rPr>
          <w:rFonts w:ascii="Times New Roman" w:hAnsi="Times New Roman" w:cs="Times New Roman"/>
          <w:b/>
          <w:sz w:val="24"/>
          <w:szCs w:val="24"/>
          <w:lang w:val="uk-UA"/>
        </w:rPr>
        <w:t>Технічні вимоги</w:t>
      </w:r>
    </w:p>
    <w:p w14:paraId="28197A90" w14:textId="77777777" w:rsidR="00985337" w:rsidRPr="006F379F" w:rsidRDefault="00985337" w:rsidP="00985337">
      <w:pPr>
        <w:pStyle w:val="a7"/>
        <w:spacing w:after="0" w:line="240" w:lineRule="auto"/>
        <w:ind w:left="426"/>
        <w:jc w:val="both"/>
        <w:rPr>
          <w:rFonts w:ascii="Osnova MFA Cyrillic" w:eastAsia="Calibri" w:hAnsi="Osnova MFA Cyrillic"/>
          <w:b/>
          <w:bCs/>
        </w:rPr>
      </w:pPr>
    </w:p>
    <w:p w14:paraId="7D22DD77" w14:textId="77777777" w:rsidR="004D4461" w:rsidRPr="004D4461" w:rsidRDefault="004D4461" w:rsidP="004D4461">
      <w:pPr>
        <w:numPr>
          <w:ilvl w:val="0"/>
          <w:numId w:val="18"/>
        </w:numPr>
        <w:tabs>
          <w:tab w:val="left" w:pos="567"/>
        </w:tabs>
        <w:spacing w:after="0" w:line="240" w:lineRule="auto"/>
        <w:ind w:left="567" w:hanging="567"/>
        <w:contextualSpacing/>
        <w:jc w:val="both"/>
        <w:rPr>
          <w:rFonts w:ascii="Osnova MFA Cyrillic" w:eastAsia="Times New Roman" w:hAnsi="Osnova MFA Cyrillic" w:cs="Times New Roman"/>
          <w:color w:val="000000"/>
          <w:lang w:val="uk-UA" w:eastAsia="ru-RU"/>
        </w:rPr>
      </w:pPr>
      <w:r w:rsidRPr="004D4461">
        <w:rPr>
          <w:rFonts w:ascii="Osnova MFA Cyrillic" w:eastAsia="Times New Roman" w:hAnsi="Osnova MFA Cyrillic" w:cs="Times New Roman"/>
          <w:b/>
          <w:bCs/>
          <w:color w:val="000000"/>
          <w:lang w:val="uk-UA" w:eastAsia="ru-RU"/>
        </w:rPr>
        <w:t xml:space="preserve">Сервісні пакети до мережевого обладнання та засобів захисту інформації виробництва компанії </w:t>
      </w:r>
      <w:proofErr w:type="spellStart"/>
      <w:r w:rsidRPr="004D4461">
        <w:rPr>
          <w:rFonts w:ascii="Osnova MFA Cyrillic" w:eastAsia="Times New Roman" w:hAnsi="Osnova MFA Cyrillic" w:cs="Times New Roman"/>
          <w:b/>
          <w:bCs/>
          <w:color w:val="000000"/>
          <w:lang w:val="uk-UA" w:eastAsia="ru-RU"/>
        </w:rPr>
        <w:t>Fortinet</w:t>
      </w:r>
      <w:proofErr w:type="spellEnd"/>
      <w:r w:rsidRPr="004D4461">
        <w:rPr>
          <w:rFonts w:ascii="Osnova MFA Cyrillic" w:eastAsia="Times New Roman" w:hAnsi="Osnova MFA Cyrillic" w:cs="Times New Roman"/>
          <w:b/>
          <w:bCs/>
          <w:color w:val="000000"/>
          <w:lang w:val="uk-UA" w:eastAsia="ru-RU"/>
        </w:rPr>
        <w:t xml:space="preserve"> – 1 комплект, у складі</w:t>
      </w:r>
      <w:r w:rsidRPr="004D4461">
        <w:rPr>
          <w:rFonts w:ascii="Osnova MFA Cyrillic" w:eastAsia="Times New Roman" w:hAnsi="Osnova MFA Cyrillic" w:cs="Times New Roman"/>
          <w:color w:val="000000"/>
          <w:lang w:val="uk-UA" w:eastAsia="ru-RU"/>
        </w:rPr>
        <w:t>:</w:t>
      </w:r>
    </w:p>
    <w:p w14:paraId="3D9720D5"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tbl>
      <w:tblPr>
        <w:tblStyle w:val="21"/>
        <w:tblW w:w="10058" w:type="dxa"/>
        <w:tblLayout w:type="fixed"/>
        <w:tblLook w:val="04A0" w:firstRow="1" w:lastRow="0" w:firstColumn="1" w:lastColumn="0" w:noHBand="0" w:noVBand="1"/>
      </w:tblPr>
      <w:tblGrid>
        <w:gridCol w:w="568"/>
        <w:gridCol w:w="2971"/>
        <w:gridCol w:w="5669"/>
        <w:gridCol w:w="850"/>
      </w:tblGrid>
      <w:tr w:rsidR="004D4461" w:rsidRPr="004D4461" w14:paraId="7ABA0C67" w14:textId="77777777" w:rsidTr="006E1E3D">
        <w:trPr>
          <w:tblHeader/>
        </w:trPr>
        <w:tc>
          <w:tcPr>
            <w:tcW w:w="568" w:type="dxa"/>
            <w:vAlign w:val="center"/>
          </w:tcPr>
          <w:p w14:paraId="69D355EE" w14:textId="77777777" w:rsidR="004D4461" w:rsidRPr="004D4461" w:rsidRDefault="004D4461" w:rsidP="004D4461">
            <w:pPr>
              <w:autoSpaceDE w:val="0"/>
              <w:autoSpaceDN w:val="0"/>
              <w:adjustRightInd w:val="0"/>
              <w:ind w:right="-57"/>
              <w:jc w:val="center"/>
              <w:rPr>
                <w:rFonts w:ascii="Osnova MFA Cyrillic" w:eastAsia="Times New Roman" w:hAnsi="Osnova MFA Cyrillic"/>
                <w:bCs/>
                <w:sz w:val="22"/>
                <w:szCs w:val="22"/>
                <w:lang w:eastAsia="en-GB"/>
              </w:rPr>
            </w:pPr>
            <w:r w:rsidRPr="004D4461">
              <w:rPr>
                <w:rFonts w:ascii="Osnova MFA Cyrillic" w:eastAsia="Times New Roman" w:hAnsi="Osnova MFA Cyrillic"/>
                <w:b/>
                <w:sz w:val="22"/>
                <w:szCs w:val="22"/>
                <w:lang w:eastAsia="en-GB"/>
              </w:rPr>
              <w:t>№ з/п</w:t>
            </w:r>
          </w:p>
        </w:tc>
        <w:tc>
          <w:tcPr>
            <w:tcW w:w="8640" w:type="dxa"/>
            <w:gridSpan w:val="2"/>
            <w:vAlign w:val="center"/>
          </w:tcPr>
          <w:p w14:paraId="6B948165" w14:textId="77777777" w:rsidR="004D4461" w:rsidRPr="004D4461" w:rsidRDefault="004D4461" w:rsidP="004D4461">
            <w:pPr>
              <w:autoSpaceDE w:val="0"/>
              <w:autoSpaceDN w:val="0"/>
              <w:adjustRightInd w:val="0"/>
              <w:jc w:val="center"/>
              <w:rPr>
                <w:rFonts w:ascii="Osnova MFA Cyrillic" w:eastAsia="Times New Roman" w:hAnsi="Osnova MFA Cyrillic"/>
                <w:b/>
                <w:sz w:val="22"/>
                <w:szCs w:val="22"/>
                <w:lang w:eastAsia="en-GB"/>
              </w:rPr>
            </w:pPr>
            <w:r w:rsidRPr="004D4461">
              <w:rPr>
                <w:rFonts w:ascii="Osnova MFA Cyrillic" w:eastAsia="Times New Roman" w:hAnsi="Osnova MFA Cyrillic"/>
                <w:b/>
                <w:sz w:val="22"/>
                <w:szCs w:val="22"/>
                <w:lang w:eastAsia="en-GB"/>
              </w:rPr>
              <w:t>Найменування</w:t>
            </w:r>
          </w:p>
        </w:tc>
        <w:tc>
          <w:tcPr>
            <w:tcW w:w="850" w:type="dxa"/>
            <w:vAlign w:val="center"/>
          </w:tcPr>
          <w:p w14:paraId="3B34FC26" w14:textId="77777777" w:rsidR="004D4461" w:rsidRPr="004D4461" w:rsidRDefault="004D4461" w:rsidP="004D4461">
            <w:pPr>
              <w:ind w:left="-57" w:right="-57"/>
              <w:jc w:val="center"/>
              <w:rPr>
                <w:rFonts w:ascii="Osnova MFA Cyrillic" w:eastAsiaTheme="minorHAnsi" w:hAnsi="Osnova MFA Cyrillic"/>
                <w:b/>
                <w:sz w:val="22"/>
                <w:szCs w:val="22"/>
                <w:lang w:eastAsia="en-GB"/>
              </w:rPr>
            </w:pPr>
            <w:r w:rsidRPr="004D4461">
              <w:rPr>
                <w:rFonts w:ascii="Osnova MFA Cyrillic" w:eastAsiaTheme="minorHAnsi" w:hAnsi="Osnova MFA Cyrillic"/>
                <w:b/>
                <w:sz w:val="22"/>
                <w:szCs w:val="22"/>
                <w:lang w:eastAsia="en-GB"/>
              </w:rPr>
              <w:t>Кіль-кість, шт.</w:t>
            </w:r>
          </w:p>
        </w:tc>
      </w:tr>
      <w:tr w:rsidR="004D4461" w:rsidRPr="004D4461" w14:paraId="303BD0CB" w14:textId="77777777" w:rsidTr="006E1E3D">
        <w:trPr>
          <w:trHeight w:val="37"/>
        </w:trPr>
        <w:tc>
          <w:tcPr>
            <w:tcW w:w="568" w:type="dxa"/>
            <w:vAlign w:val="center"/>
          </w:tcPr>
          <w:p w14:paraId="4E7ABA03"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53EE2D3"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FC-10-W248E-247-02-00</w:t>
            </w:r>
          </w:p>
        </w:tc>
        <w:tc>
          <w:tcPr>
            <w:tcW w:w="5664" w:type="dxa"/>
            <w:vAlign w:val="center"/>
          </w:tcPr>
          <w:p w14:paraId="68909B68"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 xml:space="preserve">Сервісний пакет FortiSwitch-248E-FPOE 24x7 </w:t>
            </w:r>
            <w:proofErr w:type="spellStart"/>
            <w:r w:rsidRPr="004D4461">
              <w:rPr>
                <w:rFonts w:ascii="Osnova MFA Cyrillic" w:eastAsia="Times New Roman" w:hAnsi="Osnova MFA Cyrillic"/>
                <w:bCs/>
                <w:sz w:val="22"/>
                <w:szCs w:val="22"/>
                <w:lang w:eastAsia="en-GB"/>
              </w:rPr>
              <w:t>FortiCare</w:t>
            </w:r>
            <w:proofErr w:type="spellEnd"/>
            <w:r w:rsidRPr="004D4461">
              <w:rPr>
                <w:rFonts w:ascii="Osnova MFA Cyrillic" w:eastAsia="Times New Roman" w:hAnsi="Osnova MFA Cyrillic"/>
                <w:bCs/>
                <w:sz w:val="22"/>
                <w:szCs w:val="22"/>
                <w:lang w:eastAsia="en-GB"/>
              </w:rPr>
              <w:t xml:space="preserve"> </w:t>
            </w:r>
            <w:proofErr w:type="spellStart"/>
            <w:r w:rsidRPr="004D4461">
              <w:rPr>
                <w:rFonts w:ascii="Osnova MFA Cyrillic" w:eastAsia="Times New Roman" w:hAnsi="Osnova MFA Cyrillic"/>
                <w:bCs/>
                <w:sz w:val="22"/>
                <w:szCs w:val="22"/>
                <w:lang w:eastAsia="en-GB"/>
              </w:rPr>
              <w:t>Contract</w:t>
            </w:r>
            <w:proofErr w:type="spellEnd"/>
          </w:p>
        </w:tc>
        <w:tc>
          <w:tcPr>
            <w:tcW w:w="850" w:type="dxa"/>
            <w:vAlign w:val="center"/>
          </w:tcPr>
          <w:p w14:paraId="0EA6CE0F"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5FBCEDE3" w14:textId="77777777" w:rsidTr="006E1E3D">
        <w:trPr>
          <w:trHeight w:val="76"/>
        </w:trPr>
        <w:tc>
          <w:tcPr>
            <w:tcW w:w="568" w:type="dxa"/>
            <w:vAlign w:val="center"/>
          </w:tcPr>
          <w:p w14:paraId="01C5D032"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CD0B67A"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color w:val="000000"/>
                <w:sz w:val="22"/>
                <w:szCs w:val="22"/>
                <w:lang w:eastAsia="en-GB"/>
              </w:rPr>
              <w:t>FC-10-148FP-247-02-00</w:t>
            </w:r>
          </w:p>
        </w:tc>
        <w:tc>
          <w:tcPr>
            <w:tcW w:w="5664" w:type="dxa"/>
            <w:vAlign w:val="center"/>
          </w:tcPr>
          <w:p w14:paraId="0DF53586"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FortiSwitch-148F-POE 24x7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Contract</w:t>
            </w:r>
            <w:proofErr w:type="spellEnd"/>
          </w:p>
        </w:tc>
        <w:tc>
          <w:tcPr>
            <w:tcW w:w="850" w:type="dxa"/>
            <w:vAlign w:val="center"/>
          </w:tcPr>
          <w:p w14:paraId="13131FF0"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12</w:t>
            </w:r>
          </w:p>
        </w:tc>
      </w:tr>
      <w:tr w:rsidR="004D4461" w:rsidRPr="004D4461" w14:paraId="4A8E7BFA" w14:textId="77777777" w:rsidTr="006E1E3D">
        <w:trPr>
          <w:trHeight w:val="37"/>
        </w:trPr>
        <w:tc>
          <w:tcPr>
            <w:tcW w:w="568" w:type="dxa"/>
            <w:vAlign w:val="center"/>
          </w:tcPr>
          <w:p w14:paraId="6DFF040A"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6B4AE705"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FC-10-148FF-247-02-00</w:t>
            </w:r>
          </w:p>
        </w:tc>
        <w:tc>
          <w:tcPr>
            <w:tcW w:w="5664" w:type="dxa"/>
            <w:vAlign w:val="center"/>
          </w:tcPr>
          <w:p w14:paraId="338DA088"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FortiSwitch-148F-FPOE 24x7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Contract</w:t>
            </w:r>
            <w:proofErr w:type="spellEnd"/>
          </w:p>
        </w:tc>
        <w:tc>
          <w:tcPr>
            <w:tcW w:w="850" w:type="dxa"/>
            <w:vAlign w:val="center"/>
          </w:tcPr>
          <w:p w14:paraId="5B5442AB"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0A5ACE9C" w14:textId="77777777" w:rsidTr="006E1E3D">
        <w:trPr>
          <w:trHeight w:val="68"/>
        </w:trPr>
        <w:tc>
          <w:tcPr>
            <w:tcW w:w="568" w:type="dxa"/>
            <w:vAlign w:val="center"/>
          </w:tcPr>
          <w:p w14:paraId="57370833"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75427952"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FC-10-S124P-247-02-00</w:t>
            </w:r>
          </w:p>
        </w:tc>
        <w:tc>
          <w:tcPr>
            <w:tcW w:w="5664" w:type="dxa"/>
            <w:vAlign w:val="center"/>
          </w:tcPr>
          <w:p w14:paraId="1235351B"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FortiSwitch-124F-POE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1E42F918"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5</w:t>
            </w:r>
          </w:p>
        </w:tc>
      </w:tr>
      <w:tr w:rsidR="004D4461" w:rsidRPr="004D4461" w14:paraId="3ABE508C" w14:textId="77777777" w:rsidTr="006E1E3D">
        <w:trPr>
          <w:trHeight w:val="37"/>
        </w:trPr>
        <w:tc>
          <w:tcPr>
            <w:tcW w:w="568" w:type="dxa"/>
            <w:vAlign w:val="center"/>
          </w:tcPr>
          <w:p w14:paraId="58B4F5AF"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31423190"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FC-10-S124N-247-02-00</w:t>
            </w:r>
          </w:p>
        </w:tc>
        <w:tc>
          <w:tcPr>
            <w:tcW w:w="5664" w:type="dxa"/>
            <w:vAlign w:val="center"/>
          </w:tcPr>
          <w:p w14:paraId="537425DF"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 xml:space="preserve">Сервісний пакет FortiSwitch-124F </w:t>
            </w:r>
            <w:proofErr w:type="spellStart"/>
            <w:r w:rsidRPr="004D4461">
              <w:rPr>
                <w:rFonts w:ascii="Osnova MFA Cyrillic" w:eastAsia="Times New Roman" w:hAnsi="Osnova MFA Cyrillic"/>
                <w:bCs/>
                <w:sz w:val="22"/>
                <w:szCs w:val="22"/>
                <w:lang w:eastAsia="en-GB"/>
              </w:rPr>
              <w:t>FortiCare</w:t>
            </w:r>
            <w:proofErr w:type="spellEnd"/>
            <w:r w:rsidRPr="004D4461">
              <w:rPr>
                <w:rFonts w:ascii="Osnova MFA Cyrillic" w:eastAsia="Times New Roman" w:hAnsi="Osnova MFA Cyrillic"/>
                <w:bCs/>
                <w:sz w:val="22"/>
                <w:szCs w:val="22"/>
                <w:lang w:eastAsia="en-GB"/>
              </w:rPr>
              <w:t xml:space="preserve"> Premium </w:t>
            </w:r>
            <w:proofErr w:type="spellStart"/>
            <w:r w:rsidRPr="004D4461">
              <w:rPr>
                <w:rFonts w:ascii="Osnova MFA Cyrillic" w:eastAsia="Times New Roman" w:hAnsi="Osnova MFA Cyrillic"/>
                <w:bCs/>
                <w:sz w:val="22"/>
                <w:szCs w:val="22"/>
                <w:lang w:eastAsia="en-GB"/>
              </w:rPr>
              <w:t>Support</w:t>
            </w:r>
            <w:proofErr w:type="spellEnd"/>
          </w:p>
        </w:tc>
        <w:tc>
          <w:tcPr>
            <w:tcW w:w="850" w:type="dxa"/>
            <w:vAlign w:val="center"/>
          </w:tcPr>
          <w:p w14:paraId="29DDBD92"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3</w:t>
            </w:r>
          </w:p>
        </w:tc>
      </w:tr>
      <w:tr w:rsidR="004D4461" w:rsidRPr="004D4461" w14:paraId="1DD63A72" w14:textId="77777777" w:rsidTr="006E1E3D">
        <w:trPr>
          <w:trHeight w:val="37"/>
        </w:trPr>
        <w:tc>
          <w:tcPr>
            <w:tcW w:w="568" w:type="dxa"/>
            <w:vAlign w:val="center"/>
          </w:tcPr>
          <w:p w14:paraId="3224E1C7"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4BF65DBE"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FC-10-S124F-247-02-00</w:t>
            </w:r>
          </w:p>
        </w:tc>
        <w:tc>
          <w:tcPr>
            <w:tcW w:w="5664" w:type="dxa"/>
            <w:vAlign w:val="center"/>
          </w:tcPr>
          <w:p w14:paraId="457722AE"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 xml:space="preserve">Сервісний пакет FortiSwitch-124F-FPOE </w:t>
            </w:r>
            <w:proofErr w:type="spellStart"/>
            <w:r w:rsidRPr="004D4461">
              <w:rPr>
                <w:rFonts w:ascii="Osnova MFA Cyrillic" w:eastAsia="Times New Roman" w:hAnsi="Osnova MFA Cyrillic"/>
                <w:bCs/>
                <w:sz w:val="22"/>
                <w:szCs w:val="22"/>
                <w:lang w:eastAsia="en-GB"/>
              </w:rPr>
              <w:t>FortiCare</w:t>
            </w:r>
            <w:proofErr w:type="spellEnd"/>
            <w:r w:rsidRPr="004D4461">
              <w:rPr>
                <w:rFonts w:ascii="Osnova MFA Cyrillic" w:eastAsia="Times New Roman" w:hAnsi="Osnova MFA Cyrillic"/>
                <w:bCs/>
                <w:sz w:val="22"/>
                <w:szCs w:val="22"/>
                <w:lang w:eastAsia="en-GB"/>
              </w:rPr>
              <w:t xml:space="preserve"> Premium </w:t>
            </w:r>
            <w:proofErr w:type="spellStart"/>
            <w:r w:rsidRPr="004D4461">
              <w:rPr>
                <w:rFonts w:ascii="Osnova MFA Cyrillic" w:eastAsia="Times New Roman" w:hAnsi="Osnova MFA Cyrillic"/>
                <w:bCs/>
                <w:sz w:val="22"/>
                <w:szCs w:val="22"/>
                <w:lang w:eastAsia="en-GB"/>
              </w:rPr>
              <w:t>Support</w:t>
            </w:r>
            <w:proofErr w:type="spellEnd"/>
          </w:p>
        </w:tc>
        <w:tc>
          <w:tcPr>
            <w:tcW w:w="850" w:type="dxa"/>
            <w:vAlign w:val="center"/>
          </w:tcPr>
          <w:p w14:paraId="067A5331"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6</w:t>
            </w:r>
          </w:p>
        </w:tc>
      </w:tr>
      <w:tr w:rsidR="004D4461" w:rsidRPr="004D4461" w14:paraId="50612189" w14:textId="77777777" w:rsidTr="006E1E3D">
        <w:trPr>
          <w:trHeight w:val="37"/>
        </w:trPr>
        <w:tc>
          <w:tcPr>
            <w:tcW w:w="568" w:type="dxa"/>
            <w:vAlign w:val="center"/>
          </w:tcPr>
          <w:p w14:paraId="3E8CF15E"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401487B4"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FC-10-S248P-247-02-00</w:t>
            </w:r>
          </w:p>
        </w:tc>
        <w:tc>
          <w:tcPr>
            <w:tcW w:w="5664" w:type="dxa"/>
            <w:vAlign w:val="center"/>
          </w:tcPr>
          <w:p w14:paraId="6EA6D516"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 xml:space="preserve">Сервісний пакет FortiSwitch-124E-POE 24x7 </w:t>
            </w:r>
            <w:proofErr w:type="spellStart"/>
            <w:r w:rsidRPr="004D4461">
              <w:rPr>
                <w:rFonts w:ascii="Osnova MFA Cyrillic" w:eastAsia="Times New Roman" w:hAnsi="Osnova MFA Cyrillic"/>
                <w:bCs/>
                <w:sz w:val="22"/>
                <w:szCs w:val="22"/>
                <w:lang w:eastAsia="en-GB"/>
              </w:rPr>
              <w:t>FortiCare</w:t>
            </w:r>
            <w:proofErr w:type="spellEnd"/>
            <w:r w:rsidRPr="004D4461">
              <w:rPr>
                <w:rFonts w:ascii="Osnova MFA Cyrillic" w:eastAsia="Times New Roman" w:hAnsi="Osnova MFA Cyrillic"/>
                <w:bCs/>
                <w:sz w:val="22"/>
                <w:szCs w:val="22"/>
                <w:lang w:eastAsia="en-GB"/>
              </w:rPr>
              <w:t xml:space="preserve"> </w:t>
            </w:r>
            <w:proofErr w:type="spellStart"/>
            <w:r w:rsidRPr="004D4461">
              <w:rPr>
                <w:rFonts w:ascii="Osnova MFA Cyrillic" w:eastAsia="Times New Roman" w:hAnsi="Osnova MFA Cyrillic"/>
                <w:bCs/>
                <w:sz w:val="22"/>
                <w:szCs w:val="22"/>
                <w:lang w:eastAsia="en-GB"/>
              </w:rPr>
              <w:t>Contract</w:t>
            </w:r>
            <w:proofErr w:type="spellEnd"/>
          </w:p>
        </w:tc>
        <w:tc>
          <w:tcPr>
            <w:tcW w:w="850" w:type="dxa"/>
            <w:vAlign w:val="center"/>
          </w:tcPr>
          <w:p w14:paraId="11499EE3"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373C34A1" w14:textId="77777777" w:rsidTr="006E1E3D">
        <w:trPr>
          <w:trHeight w:val="37"/>
        </w:trPr>
        <w:tc>
          <w:tcPr>
            <w:tcW w:w="568" w:type="dxa"/>
            <w:vAlign w:val="center"/>
          </w:tcPr>
          <w:p w14:paraId="39507204"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E32D6D9" w14:textId="77777777" w:rsidR="004D4461" w:rsidRPr="004D4461" w:rsidRDefault="004D4461" w:rsidP="004D4461">
            <w:pPr>
              <w:widowControl w:val="0"/>
              <w:autoSpaceDE w:val="0"/>
              <w:autoSpaceDN w:val="0"/>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FC-10-F108P-247-02-00</w:t>
            </w:r>
          </w:p>
        </w:tc>
        <w:tc>
          <w:tcPr>
            <w:tcW w:w="5664" w:type="dxa"/>
            <w:vAlign w:val="center"/>
          </w:tcPr>
          <w:p w14:paraId="5F69230A" w14:textId="77777777" w:rsidR="004D4461" w:rsidRPr="004D4461" w:rsidRDefault="004D4461" w:rsidP="004D4461">
            <w:pPr>
              <w:rPr>
                <w:rFonts w:ascii="Osnova MFA Cyrillic" w:eastAsia="Times New Roman" w:hAnsi="Osnova MFA Cyrillic"/>
                <w:bCs/>
                <w:sz w:val="22"/>
                <w:szCs w:val="22"/>
                <w:lang w:eastAsia="en-GB"/>
              </w:rPr>
            </w:pPr>
            <w:r w:rsidRPr="004D4461">
              <w:rPr>
                <w:rFonts w:ascii="Osnova MFA Cyrillic" w:eastAsia="Times New Roman" w:hAnsi="Osnova MFA Cyrillic"/>
                <w:bCs/>
                <w:sz w:val="22"/>
                <w:szCs w:val="22"/>
                <w:lang w:eastAsia="en-GB"/>
              </w:rPr>
              <w:t xml:space="preserve">Сервісний пакет FortiSwitch-108F-POE </w:t>
            </w:r>
            <w:proofErr w:type="spellStart"/>
            <w:r w:rsidRPr="004D4461">
              <w:rPr>
                <w:rFonts w:ascii="Osnova MFA Cyrillic" w:eastAsia="Times New Roman" w:hAnsi="Osnova MFA Cyrillic"/>
                <w:bCs/>
                <w:sz w:val="22"/>
                <w:szCs w:val="22"/>
                <w:lang w:eastAsia="en-GB"/>
              </w:rPr>
              <w:t>FortiCare</w:t>
            </w:r>
            <w:proofErr w:type="spellEnd"/>
            <w:r w:rsidRPr="004D4461">
              <w:rPr>
                <w:rFonts w:ascii="Osnova MFA Cyrillic" w:eastAsia="Times New Roman" w:hAnsi="Osnova MFA Cyrillic"/>
                <w:bCs/>
                <w:sz w:val="22"/>
                <w:szCs w:val="22"/>
                <w:lang w:eastAsia="en-GB"/>
              </w:rPr>
              <w:t xml:space="preserve"> Premium </w:t>
            </w:r>
            <w:proofErr w:type="spellStart"/>
            <w:r w:rsidRPr="004D4461">
              <w:rPr>
                <w:rFonts w:ascii="Osnova MFA Cyrillic" w:eastAsia="Times New Roman" w:hAnsi="Osnova MFA Cyrillic"/>
                <w:bCs/>
                <w:sz w:val="22"/>
                <w:szCs w:val="22"/>
                <w:lang w:eastAsia="en-GB"/>
              </w:rPr>
              <w:t>Support</w:t>
            </w:r>
            <w:proofErr w:type="spellEnd"/>
          </w:p>
        </w:tc>
        <w:tc>
          <w:tcPr>
            <w:tcW w:w="850" w:type="dxa"/>
            <w:vAlign w:val="center"/>
          </w:tcPr>
          <w:p w14:paraId="5F721929"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10</w:t>
            </w:r>
          </w:p>
        </w:tc>
      </w:tr>
      <w:tr w:rsidR="004D4461" w:rsidRPr="004D4461" w14:paraId="6B9D05FA" w14:textId="77777777" w:rsidTr="006E1E3D">
        <w:trPr>
          <w:trHeight w:val="37"/>
        </w:trPr>
        <w:tc>
          <w:tcPr>
            <w:tcW w:w="568" w:type="dxa"/>
            <w:vAlign w:val="center"/>
          </w:tcPr>
          <w:p w14:paraId="1BBBCC32"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0E956D7D"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FC-10-F108N-247-02-00</w:t>
            </w:r>
          </w:p>
        </w:tc>
        <w:tc>
          <w:tcPr>
            <w:tcW w:w="5664" w:type="dxa"/>
            <w:vAlign w:val="center"/>
          </w:tcPr>
          <w:p w14:paraId="1596074A"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FortiSwitch-108F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37A2622C"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25</w:t>
            </w:r>
          </w:p>
        </w:tc>
      </w:tr>
      <w:tr w:rsidR="004D4461" w:rsidRPr="004D4461" w14:paraId="6322F0F0" w14:textId="77777777" w:rsidTr="006E1E3D">
        <w:trPr>
          <w:trHeight w:val="37"/>
        </w:trPr>
        <w:tc>
          <w:tcPr>
            <w:tcW w:w="568" w:type="dxa"/>
            <w:vAlign w:val="center"/>
          </w:tcPr>
          <w:p w14:paraId="01FB396A"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DD65913"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FC-10-F108F-247-02-00</w:t>
            </w:r>
          </w:p>
        </w:tc>
        <w:tc>
          <w:tcPr>
            <w:tcW w:w="5664" w:type="dxa"/>
            <w:vAlign w:val="center"/>
          </w:tcPr>
          <w:p w14:paraId="4323DEE8"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FortiSwitch-108F-FPOE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522B532E"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7</w:t>
            </w:r>
          </w:p>
        </w:tc>
      </w:tr>
      <w:tr w:rsidR="004D4461" w:rsidRPr="004D4461" w14:paraId="14CBBE52" w14:textId="77777777" w:rsidTr="006E1E3D">
        <w:trPr>
          <w:trHeight w:val="37"/>
        </w:trPr>
        <w:tc>
          <w:tcPr>
            <w:tcW w:w="568" w:type="dxa"/>
            <w:vAlign w:val="center"/>
          </w:tcPr>
          <w:p w14:paraId="4E82103D"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6EB5C0F6"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FC-10-F431F-247-02-00</w:t>
            </w:r>
          </w:p>
        </w:tc>
        <w:tc>
          <w:tcPr>
            <w:tcW w:w="5664" w:type="dxa"/>
            <w:vAlign w:val="center"/>
          </w:tcPr>
          <w:p w14:paraId="4DB87E2D"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FortiAP-431F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39CD51E6"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3</w:t>
            </w:r>
          </w:p>
        </w:tc>
      </w:tr>
      <w:tr w:rsidR="004D4461" w:rsidRPr="004D4461" w14:paraId="030D219B" w14:textId="77777777" w:rsidTr="006E1E3D">
        <w:trPr>
          <w:trHeight w:val="37"/>
        </w:trPr>
        <w:tc>
          <w:tcPr>
            <w:tcW w:w="568" w:type="dxa"/>
            <w:vAlign w:val="center"/>
          </w:tcPr>
          <w:p w14:paraId="67511A7E"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2D723149"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FC-10-P23JF-247-02-00</w:t>
            </w:r>
          </w:p>
        </w:tc>
        <w:tc>
          <w:tcPr>
            <w:tcW w:w="5664" w:type="dxa"/>
            <w:vAlign w:val="center"/>
          </w:tcPr>
          <w:p w14:paraId="10D98B60"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FortiAP-23JF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04C48ACA"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20</w:t>
            </w:r>
          </w:p>
        </w:tc>
      </w:tr>
      <w:tr w:rsidR="004D4461" w:rsidRPr="004D4461" w14:paraId="2023FBB2" w14:textId="77777777" w:rsidTr="006E1E3D">
        <w:trPr>
          <w:trHeight w:val="37"/>
        </w:trPr>
        <w:tc>
          <w:tcPr>
            <w:tcW w:w="568" w:type="dxa"/>
            <w:vAlign w:val="center"/>
          </w:tcPr>
          <w:p w14:paraId="29CEEFF5"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02D849C6"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FC-10-PG231-247-02-00</w:t>
            </w:r>
          </w:p>
        </w:tc>
        <w:tc>
          <w:tcPr>
            <w:tcW w:w="5664" w:type="dxa"/>
            <w:vAlign w:val="center"/>
          </w:tcPr>
          <w:p w14:paraId="3E92EB26"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FortiAP-231G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2553EFD1"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6</w:t>
            </w:r>
          </w:p>
        </w:tc>
      </w:tr>
      <w:tr w:rsidR="004D4461" w:rsidRPr="004D4461" w14:paraId="629E094B" w14:textId="77777777" w:rsidTr="006E1E3D">
        <w:trPr>
          <w:trHeight w:val="156"/>
        </w:trPr>
        <w:tc>
          <w:tcPr>
            <w:tcW w:w="568" w:type="dxa"/>
            <w:vAlign w:val="center"/>
          </w:tcPr>
          <w:p w14:paraId="1F7B9C2E"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6423533F"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FC-10-PF231-247-02-00</w:t>
            </w:r>
          </w:p>
        </w:tc>
        <w:tc>
          <w:tcPr>
            <w:tcW w:w="5664" w:type="dxa"/>
            <w:vAlign w:val="center"/>
          </w:tcPr>
          <w:p w14:paraId="3A3D7D1E"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FortiAP-231F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63F5AA95"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5</w:t>
            </w:r>
          </w:p>
        </w:tc>
      </w:tr>
      <w:tr w:rsidR="004D4461" w:rsidRPr="004D4461" w14:paraId="4F61940D" w14:textId="77777777" w:rsidTr="006E1E3D">
        <w:trPr>
          <w:trHeight w:val="43"/>
        </w:trPr>
        <w:tc>
          <w:tcPr>
            <w:tcW w:w="568" w:type="dxa"/>
            <w:vAlign w:val="center"/>
          </w:tcPr>
          <w:p w14:paraId="63D7630D"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8FFDDA3"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FC-10-FG2VM-929-02-00</w:t>
            </w:r>
          </w:p>
        </w:tc>
        <w:tc>
          <w:tcPr>
            <w:tcW w:w="5664" w:type="dxa"/>
            <w:vAlign w:val="center"/>
          </w:tcPr>
          <w:p w14:paraId="6AE68FFA"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FortiGate-VM02V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and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w:t>
            </w:r>
          </w:p>
        </w:tc>
        <w:tc>
          <w:tcPr>
            <w:tcW w:w="850" w:type="dxa"/>
            <w:vAlign w:val="center"/>
          </w:tcPr>
          <w:p w14:paraId="2A2E5AE4"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75EE304C" w14:textId="77777777" w:rsidTr="006E1E3D">
        <w:trPr>
          <w:trHeight w:val="589"/>
        </w:trPr>
        <w:tc>
          <w:tcPr>
            <w:tcW w:w="568" w:type="dxa"/>
            <w:vAlign w:val="center"/>
          </w:tcPr>
          <w:p w14:paraId="6D798B8A"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6AEB1EA6"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FC-10-W060F-950-02-00</w:t>
            </w:r>
          </w:p>
        </w:tc>
        <w:tc>
          <w:tcPr>
            <w:tcW w:w="5664" w:type="dxa"/>
            <w:vAlign w:val="center"/>
          </w:tcPr>
          <w:p w14:paraId="5903A756"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FortiWiFi-60F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w:t>
            </w:r>
            <w:proofErr w:type="spellEnd"/>
          </w:p>
        </w:tc>
        <w:tc>
          <w:tcPr>
            <w:tcW w:w="850" w:type="dxa"/>
            <w:vAlign w:val="center"/>
          </w:tcPr>
          <w:p w14:paraId="7C3770C5"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76AB5327" w14:textId="77777777" w:rsidTr="006E1E3D">
        <w:trPr>
          <w:trHeight w:val="589"/>
        </w:trPr>
        <w:tc>
          <w:tcPr>
            <w:tcW w:w="568" w:type="dxa"/>
            <w:vAlign w:val="center"/>
          </w:tcPr>
          <w:p w14:paraId="4DBFC1D4" w14:textId="77777777" w:rsidR="004D4461" w:rsidRPr="004D4461" w:rsidRDefault="004D4461" w:rsidP="004D4461">
            <w:pPr>
              <w:numPr>
                <w:ilvl w:val="0"/>
                <w:numId w:val="19"/>
              </w:numPr>
              <w:autoSpaceDE w:val="0"/>
              <w:autoSpaceDN w:val="0"/>
              <w:adjustRightInd w:val="0"/>
              <w:rPr>
                <w:rFonts w:ascii="Osnova MFA Cyrillic" w:eastAsia="Times New Roman" w:hAnsi="Osnova MFA Cyrillic"/>
                <w:bCs/>
                <w:sz w:val="22"/>
                <w:szCs w:val="22"/>
                <w:lang w:eastAsia="ru-RU"/>
              </w:rPr>
            </w:pPr>
          </w:p>
        </w:tc>
        <w:tc>
          <w:tcPr>
            <w:tcW w:w="2971" w:type="dxa"/>
            <w:vAlign w:val="center"/>
          </w:tcPr>
          <w:p w14:paraId="507BC359"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FC-10-0090G-950-02-00</w:t>
            </w:r>
          </w:p>
        </w:tc>
        <w:tc>
          <w:tcPr>
            <w:tcW w:w="5664" w:type="dxa"/>
            <w:vAlign w:val="center"/>
          </w:tcPr>
          <w:p w14:paraId="3702054C"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FortiGate-90G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w:t>
            </w:r>
            <w:proofErr w:type="spellEnd"/>
          </w:p>
        </w:tc>
        <w:tc>
          <w:tcPr>
            <w:tcW w:w="850" w:type="dxa"/>
            <w:vAlign w:val="center"/>
          </w:tcPr>
          <w:p w14:paraId="639217E3"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4</w:t>
            </w:r>
          </w:p>
        </w:tc>
      </w:tr>
      <w:tr w:rsidR="004D4461" w:rsidRPr="004D4461" w14:paraId="4E15C524" w14:textId="77777777" w:rsidTr="006E1E3D">
        <w:trPr>
          <w:trHeight w:val="589"/>
        </w:trPr>
        <w:tc>
          <w:tcPr>
            <w:tcW w:w="568" w:type="dxa"/>
            <w:vAlign w:val="center"/>
          </w:tcPr>
          <w:p w14:paraId="25A1EA64"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4FA9D578"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FC-10-GT70G-950-02-00</w:t>
            </w:r>
          </w:p>
        </w:tc>
        <w:tc>
          <w:tcPr>
            <w:tcW w:w="5664" w:type="dxa"/>
            <w:vAlign w:val="center"/>
          </w:tcPr>
          <w:p w14:paraId="416F3FF3"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FortiGate-70G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w:t>
            </w:r>
            <w:proofErr w:type="spellEnd"/>
          </w:p>
        </w:tc>
        <w:tc>
          <w:tcPr>
            <w:tcW w:w="850" w:type="dxa"/>
            <w:vAlign w:val="center"/>
          </w:tcPr>
          <w:p w14:paraId="63F52192"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4522C5C0" w14:textId="77777777" w:rsidTr="006E1E3D">
        <w:trPr>
          <w:trHeight w:val="589"/>
        </w:trPr>
        <w:tc>
          <w:tcPr>
            <w:tcW w:w="568" w:type="dxa"/>
            <w:vAlign w:val="center"/>
          </w:tcPr>
          <w:p w14:paraId="3438CD85"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0231402F"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FC-10-0070F-950-02-00</w:t>
            </w:r>
          </w:p>
        </w:tc>
        <w:tc>
          <w:tcPr>
            <w:tcW w:w="5664" w:type="dxa"/>
            <w:vAlign w:val="center"/>
          </w:tcPr>
          <w:p w14:paraId="36780EE3"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FortiGate-70F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w:t>
            </w:r>
            <w:proofErr w:type="spellEnd"/>
          </w:p>
        </w:tc>
        <w:tc>
          <w:tcPr>
            <w:tcW w:w="850" w:type="dxa"/>
            <w:vAlign w:val="center"/>
          </w:tcPr>
          <w:p w14:paraId="36DFDCB4"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19</w:t>
            </w:r>
          </w:p>
        </w:tc>
      </w:tr>
      <w:tr w:rsidR="004D4461" w:rsidRPr="004D4461" w14:paraId="72D10F7C" w14:textId="77777777" w:rsidTr="006E1E3D">
        <w:trPr>
          <w:trHeight w:val="589"/>
        </w:trPr>
        <w:tc>
          <w:tcPr>
            <w:tcW w:w="568" w:type="dxa"/>
            <w:vAlign w:val="center"/>
          </w:tcPr>
          <w:p w14:paraId="620920DA"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33E3DB0"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FC-10-0061F-950-02-00</w:t>
            </w:r>
          </w:p>
        </w:tc>
        <w:tc>
          <w:tcPr>
            <w:tcW w:w="5664" w:type="dxa"/>
            <w:vAlign w:val="center"/>
          </w:tcPr>
          <w:p w14:paraId="55D15164"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FortiGate-61F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w:t>
            </w:r>
            <w:proofErr w:type="spellEnd"/>
          </w:p>
        </w:tc>
        <w:tc>
          <w:tcPr>
            <w:tcW w:w="850" w:type="dxa"/>
            <w:vAlign w:val="center"/>
          </w:tcPr>
          <w:p w14:paraId="5A2C5BF8"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3DE3FA92" w14:textId="77777777" w:rsidTr="006E1E3D">
        <w:trPr>
          <w:trHeight w:val="589"/>
        </w:trPr>
        <w:tc>
          <w:tcPr>
            <w:tcW w:w="568" w:type="dxa"/>
            <w:vAlign w:val="center"/>
          </w:tcPr>
          <w:p w14:paraId="594BF272"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1A0D68E"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FC-10-0060F-950-02-00</w:t>
            </w:r>
          </w:p>
        </w:tc>
        <w:tc>
          <w:tcPr>
            <w:tcW w:w="5664" w:type="dxa"/>
            <w:vAlign w:val="center"/>
          </w:tcPr>
          <w:p w14:paraId="2253E8F1"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FortiGate-60F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Web</w:t>
            </w:r>
            <w:proofErr w:type="spellEnd"/>
            <w:r w:rsidRPr="004D4461">
              <w:rPr>
                <w:rFonts w:ascii="Osnova MFA Cyrillic" w:eastAsia="Times New Roman" w:hAnsi="Osnova MFA Cyrillic"/>
                <w:bCs/>
                <w:color w:val="000000"/>
                <w:sz w:val="22"/>
                <w:szCs w:val="22"/>
                <w:lang w:eastAsia="en-GB"/>
              </w:rPr>
              <w:t xml:space="preserve">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Service</w:t>
            </w:r>
            <w:proofErr w:type="spellEnd"/>
            <w:r w:rsidRPr="004D4461">
              <w:rPr>
                <w:rFonts w:ascii="Osnova MFA Cyrillic" w:eastAsia="Times New Roman" w:hAnsi="Osnova MFA Cyrillic"/>
                <w:bCs/>
                <w:color w:val="000000"/>
                <w:sz w:val="22"/>
                <w:szCs w:val="22"/>
                <w:lang w:eastAsia="en-GB"/>
              </w:rPr>
              <w:t>, and 24x</w:t>
            </w:r>
          </w:p>
        </w:tc>
        <w:tc>
          <w:tcPr>
            <w:tcW w:w="850" w:type="dxa"/>
            <w:vAlign w:val="center"/>
          </w:tcPr>
          <w:p w14:paraId="081C39D9"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2</w:t>
            </w:r>
          </w:p>
        </w:tc>
      </w:tr>
      <w:tr w:rsidR="004D4461" w:rsidRPr="004D4461" w14:paraId="5197C15D" w14:textId="77777777" w:rsidTr="006E1E3D">
        <w:trPr>
          <w:trHeight w:val="66"/>
        </w:trPr>
        <w:tc>
          <w:tcPr>
            <w:tcW w:w="568" w:type="dxa"/>
            <w:vAlign w:val="center"/>
          </w:tcPr>
          <w:p w14:paraId="6E108A7A"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0B9D698D"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FC-10-0040F-950-02-00</w:t>
            </w:r>
          </w:p>
        </w:tc>
        <w:tc>
          <w:tcPr>
            <w:tcW w:w="5664" w:type="dxa"/>
            <w:vAlign w:val="center"/>
          </w:tcPr>
          <w:p w14:paraId="30E70A2F"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FortiGate-40F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w:t>
            </w:r>
          </w:p>
        </w:tc>
        <w:tc>
          <w:tcPr>
            <w:tcW w:w="850" w:type="dxa"/>
            <w:vAlign w:val="center"/>
          </w:tcPr>
          <w:p w14:paraId="2A7E7D40"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57</w:t>
            </w:r>
          </w:p>
        </w:tc>
      </w:tr>
      <w:tr w:rsidR="004D4461" w:rsidRPr="004D4461" w14:paraId="29E9812D" w14:textId="77777777" w:rsidTr="006E1E3D">
        <w:trPr>
          <w:trHeight w:val="589"/>
        </w:trPr>
        <w:tc>
          <w:tcPr>
            <w:tcW w:w="568" w:type="dxa"/>
            <w:vAlign w:val="center"/>
          </w:tcPr>
          <w:p w14:paraId="45E1E0B4"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05764404"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FC-10-F40FG-950-02-00</w:t>
            </w:r>
          </w:p>
        </w:tc>
        <w:tc>
          <w:tcPr>
            <w:tcW w:w="5664" w:type="dxa"/>
            <w:vAlign w:val="center"/>
          </w:tcPr>
          <w:p w14:paraId="251C1323"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FortiGate-40F-3G4G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 (IPS, </w:t>
            </w:r>
            <w:proofErr w:type="spellStart"/>
            <w:r w:rsidRPr="004D4461">
              <w:rPr>
                <w:rFonts w:ascii="Osnova MFA Cyrillic" w:eastAsia="Times New Roman" w:hAnsi="Osnova MFA Cyrillic"/>
                <w:bCs/>
                <w:color w:val="000000"/>
                <w:sz w:val="22"/>
                <w:szCs w:val="22"/>
                <w:lang w:eastAsia="en-GB"/>
              </w:rPr>
              <w:t>Advanced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Malware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Application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Control</w:t>
            </w:r>
            <w:proofErr w:type="spellEnd"/>
            <w:r w:rsidRPr="004D4461">
              <w:rPr>
                <w:rFonts w:ascii="Osnova MFA Cyrillic" w:eastAsia="Times New Roman" w:hAnsi="Osnova MFA Cyrillic"/>
                <w:bCs/>
                <w:color w:val="000000"/>
                <w:sz w:val="22"/>
                <w:szCs w:val="22"/>
                <w:lang w:eastAsia="en-GB"/>
              </w:rPr>
              <w:t xml:space="preserve">, URL, DNS &amp; </w:t>
            </w:r>
            <w:proofErr w:type="spellStart"/>
            <w:r w:rsidRPr="004D4461">
              <w:rPr>
                <w:rFonts w:ascii="Osnova MFA Cyrillic" w:eastAsia="Times New Roman" w:hAnsi="Osnova MFA Cyrillic"/>
                <w:bCs/>
                <w:color w:val="000000"/>
                <w:sz w:val="22"/>
                <w:szCs w:val="22"/>
                <w:lang w:eastAsia="en-GB"/>
              </w:rPr>
              <w:t>Video</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Filtering</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Antispam</w:t>
            </w:r>
            <w:proofErr w:type="spellEnd"/>
          </w:p>
        </w:tc>
        <w:tc>
          <w:tcPr>
            <w:tcW w:w="850" w:type="dxa"/>
            <w:vAlign w:val="center"/>
          </w:tcPr>
          <w:p w14:paraId="4116FCB5"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3AF3AB06" w14:textId="77777777" w:rsidTr="006E1E3D">
        <w:trPr>
          <w:trHeight w:val="43"/>
        </w:trPr>
        <w:tc>
          <w:tcPr>
            <w:tcW w:w="568" w:type="dxa"/>
            <w:vAlign w:val="center"/>
          </w:tcPr>
          <w:p w14:paraId="7E0D5184"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FFD41AB"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FC-10-F580B-247-02-00</w:t>
            </w:r>
          </w:p>
        </w:tc>
        <w:tc>
          <w:tcPr>
            <w:tcW w:w="5664" w:type="dxa"/>
            <w:vAlign w:val="center"/>
          </w:tcPr>
          <w:p w14:paraId="11CD1BC2"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FortiFone-580B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04AEA4C4"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3EC434AA" w14:textId="77777777" w:rsidTr="006E1E3D">
        <w:trPr>
          <w:trHeight w:val="43"/>
        </w:trPr>
        <w:tc>
          <w:tcPr>
            <w:tcW w:w="568" w:type="dxa"/>
            <w:vAlign w:val="center"/>
          </w:tcPr>
          <w:p w14:paraId="30F4EB62"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3EF6DF26"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FC-10-FF38B-247-02-00</w:t>
            </w:r>
          </w:p>
        </w:tc>
        <w:tc>
          <w:tcPr>
            <w:tcW w:w="5664" w:type="dxa"/>
            <w:vAlign w:val="center"/>
          </w:tcPr>
          <w:p w14:paraId="1FDB98C3"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FortiFone-380B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46803027"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3</w:t>
            </w:r>
          </w:p>
        </w:tc>
      </w:tr>
      <w:tr w:rsidR="004D4461" w:rsidRPr="004D4461" w14:paraId="0CBBFC90" w14:textId="77777777" w:rsidTr="006E1E3D">
        <w:trPr>
          <w:trHeight w:val="43"/>
        </w:trPr>
        <w:tc>
          <w:tcPr>
            <w:tcW w:w="568" w:type="dxa"/>
            <w:vAlign w:val="center"/>
          </w:tcPr>
          <w:p w14:paraId="08253833"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6E9B939"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FC-10-FF28B-247-02-00</w:t>
            </w:r>
          </w:p>
        </w:tc>
        <w:tc>
          <w:tcPr>
            <w:tcW w:w="5664" w:type="dxa"/>
            <w:vAlign w:val="center"/>
          </w:tcPr>
          <w:p w14:paraId="1F737821"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FortiFone-280B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2BD45B36"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077EB631" w14:textId="77777777" w:rsidTr="006E1E3D">
        <w:trPr>
          <w:trHeight w:val="589"/>
        </w:trPr>
        <w:tc>
          <w:tcPr>
            <w:tcW w:w="568" w:type="dxa"/>
            <w:vAlign w:val="center"/>
          </w:tcPr>
          <w:p w14:paraId="22D4E0E7"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5BC4C76C"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FC2-10-AZVMS-465-01-00</w:t>
            </w:r>
          </w:p>
        </w:tc>
        <w:tc>
          <w:tcPr>
            <w:tcW w:w="5664" w:type="dxa"/>
            <w:vAlign w:val="center"/>
          </w:tcPr>
          <w:p w14:paraId="27235B58"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w:t>
            </w:r>
            <w:proofErr w:type="spellStart"/>
            <w:r w:rsidRPr="004D4461">
              <w:rPr>
                <w:rFonts w:ascii="Osnova MFA Cyrillic" w:eastAsia="Times New Roman" w:hAnsi="Osnova MFA Cyrillic"/>
                <w:bCs/>
                <w:color w:val="000000"/>
                <w:sz w:val="22"/>
                <w:szCs w:val="22"/>
                <w:lang w:eastAsia="en-GB"/>
              </w:rPr>
              <w:t>FortiAnalyzer</w:t>
            </w:r>
            <w:proofErr w:type="spellEnd"/>
            <w:r w:rsidRPr="004D4461">
              <w:rPr>
                <w:rFonts w:ascii="Osnova MFA Cyrillic" w:eastAsia="Times New Roman" w:hAnsi="Osnova MFA Cyrillic"/>
                <w:bCs/>
                <w:color w:val="000000"/>
                <w:sz w:val="22"/>
                <w:szCs w:val="22"/>
                <w:lang w:eastAsia="en-GB"/>
              </w:rPr>
              <w:t xml:space="preserve">-VM </w:t>
            </w:r>
            <w:proofErr w:type="spellStart"/>
            <w:r w:rsidRPr="004D4461">
              <w:rPr>
                <w:rFonts w:ascii="Osnova MFA Cyrillic" w:eastAsia="Times New Roman" w:hAnsi="Osnova MFA Cyrillic"/>
                <w:bCs/>
                <w:color w:val="000000"/>
                <w:sz w:val="22"/>
                <w:szCs w:val="22"/>
                <w:lang w:eastAsia="en-GB"/>
              </w:rPr>
              <w:t>Subscription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License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with</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Support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Subscription</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license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for</w:t>
            </w:r>
            <w:proofErr w:type="spellEnd"/>
            <w:r w:rsidRPr="004D4461">
              <w:rPr>
                <w:rFonts w:ascii="Osnova MFA Cyrillic" w:eastAsia="Times New Roman" w:hAnsi="Osnova MFA Cyrillic"/>
                <w:bCs/>
                <w:color w:val="000000"/>
                <w:sz w:val="22"/>
                <w:szCs w:val="22"/>
                <w:lang w:eastAsia="en-GB"/>
              </w:rPr>
              <w:t xml:space="preserve"> 50 GB/</w:t>
            </w:r>
            <w:proofErr w:type="spellStart"/>
            <w:r w:rsidRPr="004D4461">
              <w:rPr>
                <w:rFonts w:ascii="Osnova MFA Cyrillic" w:eastAsia="Times New Roman" w:hAnsi="Osnova MFA Cyrillic"/>
                <w:bCs/>
                <w:color w:val="000000"/>
                <w:sz w:val="22"/>
                <w:szCs w:val="22"/>
                <w:lang w:eastAsia="en-GB"/>
              </w:rPr>
              <w:t>Day</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Central</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Logging</w:t>
            </w:r>
            <w:proofErr w:type="spellEnd"/>
            <w:r w:rsidRPr="004D4461">
              <w:rPr>
                <w:rFonts w:ascii="Osnova MFA Cyrillic" w:eastAsia="Times New Roman" w:hAnsi="Osnova MFA Cyrillic"/>
                <w:bCs/>
                <w:color w:val="000000"/>
                <w:sz w:val="22"/>
                <w:szCs w:val="22"/>
                <w:lang w:eastAsia="en-GB"/>
              </w:rPr>
              <w:t xml:space="preserve"> &amp; </w:t>
            </w:r>
            <w:proofErr w:type="spellStart"/>
            <w:r w:rsidRPr="004D4461">
              <w:rPr>
                <w:rFonts w:ascii="Osnova MFA Cyrillic" w:eastAsia="Times New Roman" w:hAnsi="Osnova MFA Cyrillic"/>
                <w:bCs/>
                <w:color w:val="000000"/>
                <w:sz w:val="22"/>
                <w:szCs w:val="22"/>
                <w:lang w:eastAsia="en-GB"/>
              </w:rPr>
              <w:t>Analytics</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Include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r w:rsidRPr="004D4461">
              <w:rPr>
                <w:rFonts w:ascii="Osnova MFA Cyrillic" w:eastAsia="Times New Roman" w:hAnsi="Osnova MFA Cyrillic"/>
                <w:bCs/>
                <w:color w:val="000000"/>
                <w:sz w:val="22"/>
                <w:szCs w:val="22"/>
                <w:lang w:eastAsia="en-GB"/>
              </w:rPr>
              <w:t>,</w:t>
            </w:r>
          </w:p>
        </w:tc>
        <w:tc>
          <w:tcPr>
            <w:tcW w:w="850" w:type="dxa"/>
            <w:vAlign w:val="center"/>
          </w:tcPr>
          <w:p w14:paraId="12740208"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7C3875A7" w14:textId="77777777" w:rsidTr="006E1E3D">
        <w:trPr>
          <w:trHeight w:val="284"/>
        </w:trPr>
        <w:tc>
          <w:tcPr>
            <w:tcW w:w="568" w:type="dxa"/>
            <w:vAlign w:val="center"/>
          </w:tcPr>
          <w:p w14:paraId="23201BA4"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21D13201"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FC1-10-0ACVM-248-02-00</w:t>
            </w:r>
          </w:p>
        </w:tc>
        <w:tc>
          <w:tcPr>
            <w:tcW w:w="5664" w:type="dxa"/>
            <w:vAlign w:val="center"/>
          </w:tcPr>
          <w:p w14:paraId="71781884"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w:t>
            </w:r>
            <w:proofErr w:type="spellStart"/>
            <w:r w:rsidRPr="004D4461">
              <w:rPr>
                <w:rFonts w:ascii="Osnova MFA Cyrillic" w:eastAsia="Times New Roman" w:hAnsi="Osnova MFA Cyrillic"/>
                <w:bCs/>
                <w:color w:val="000000"/>
                <w:sz w:val="22"/>
                <w:szCs w:val="22"/>
                <w:lang w:eastAsia="en-GB"/>
              </w:rPr>
              <w:t>FortiAuthenticator</w:t>
            </w:r>
            <w:proofErr w:type="spellEnd"/>
            <w:r w:rsidRPr="004D4461">
              <w:rPr>
                <w:rFonts w:ascii="Osnova MFA Cyrillic" w:eastAsia="Times New Roman" w:hAnsi="Osnova MFA Cyrillic"/>
                <w:bCs/>
                <w:color w:val="000000"/>
                <w:sz w:val="22"/>
                <w:szCs w:val="22"/>
                <w:lang w:eastAsia="en-GB"/>
              </w:rPr>
              <w:t xml:space="preserve"> - VM </w:t>
            </w:r>
            <w:proofErr w:type="spellStart"/>
            <w:r w:rsidRPr="004D4461">
              <w:rPr>
                <w:rFonts w:ascii="Osnova MFA Cyrillic" w:eastAsia="Times New Roman" w:hAnsi="Osnova MFA Cyrillic"/>
                <w:bCs/>
                <w:color w:val="000000"/>
                <w:sz w:val="22"/>
                <w:szCs w:val="22"/>
                <w:lang w:eastAsia="en-GB"/>
              </w:rPr>
              <w:t>License</w:t>
            </w:r>
            <w:proofErr w:type="spellEnd"/>
            <w:r w:rsidRPr="004D4461">
              <w:rPr>
                <w:rFonts w:ascii="Osnova MFA Cyrillic" w:eastAsia="Times New Roman" w:hAnsi="Osnova MFA Cyrillic"/>
                <w:bCs/>
                <w:color w:val="000000"/>
                <w:sz w:val="22"/>
                <w:szCs w:val="22"/>
                <w:lang w:eastAsia="en-GB"/>
              </w:rPr>
              <w:t xml:space="preserve"> 24x7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Contract</w:t>
            </w:r>
            <w:proofErr w:type="spellEnd"/>
            <w:r w:rsidRPr="004D4461">
              <w:rPr>
                <w:rFonts w:ascii="Osnova MFA Cyrillic" w:eastAsia="Times New Roman" w:hAnsi="Osnova MFA Cyrillic"/>
                <w:bCs/>
                <w:color w:val="000000"/>
                <w:sz w:val="22"/>
                <w:szCs w:val="22"/>
                <w:lang w:eastAsia="en-GB"/>
              </w:rPr>
              <w:t xml:space="preserve"> (1 - 500 USERS)</w:t>
            </w:r>
          </w:p>
        </w:tc>
        <w:tc>
          <w:tcPr>
            <w:tcW w:w="850" w:type="dxa"/>
            <w:vAlign w:val="center"/>
          </w:tcPr>
          <w:p w14:paraId="27517D16"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10C36C0A" w14:textId="77777777" w:rsidTr="006E1E3D">
        <w:trPr>
          <w:trHeight w:val="43"/>
        </w:trPr>
        <w:tc>
          <w:tcPr>
            <w:tcW w:w="568" w:type="dxa"/>
            <w:vAlign w:val="center"/>
          </w:tcPr>
          <w:p w14:paraId="1D067E82"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D2FF800"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FC-10-FVE22-247-02-00</w:t>
            </w:r>
          </w:p>
        </w:tc>
        <w:tc>
          <w:tcPr>
            <w:tcW w:w="5664" w:type="dxa"/>
            <w:vAlign w:val="center"/>
          </w:tcPr>
          <w:p w14:paraId="5449E95F"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FortiVoice-20E2 </w:t>
            </w:r>
            <w:proofErr w:type="spellStart"/>
            <w:r w:rsidRPr="004D4461">
              <w:rPr>
                <w:rFonts w:ascii="Osnova MFA Cyrillic" w:eastAsia="Times New Roman" w:hAnsi="Osnova MFA Cyrillic"/>
                <w:bCs/>
                <w:color w:val="000000"/>
                <w:sz w:val="22"/>
                <w:szCs w:val="22"/>
                <w:lang w:eastAsia="en-GB"/>
              </w:rPr>
              <w:t>FortiCare</w:t>
            </w:r>
            <w:proofErr w:type="spellEnd"/>
            <w:r w:rsidRPr="004D4461">
              <w:rPr>
                <w:rFonts w:ascii="Osnova MFA Cyrillic" w:eastAsia="Times New Roman" w:hAnsi="Osnova MFA Cyrillic"/>
                <w:bCs/>
                <w:color w:val="000000"/>
                <w:sz w:val="22"/>
                <w:szCs w:val="22"/>
                <w:lang w:eastAsia="en-GB"/>
              </w:rPr>
              <w:t xml:space="preserve"> Premium </w:t>
            </w:r>
            <w:proofErr w:type="spellStart"/>
            <w:r w:rsidRPr="004D4461">
              <w:rPr>
                <w:rFonts w:ascii="Osnova MFA Cyrillic" w:eastAsia="Times New Roman" w:hAnsi="Osnova MFA Cyrillic"/>
                <w:bCs/>
                <w:color w:val="000000"/>
                <w:sz w:val="22"/>
                <w:szCs w:val="22"/>
                <w:lang w:eastAsia="en-GB"/>
              </w:rPr>
              <w:t>Support</w:t>
            </w:r>
            <w:proofErr w:type="spellEnd"/>
          </w:p>
        </w:tc>
        <w:tc>
          <w:tcPr>
            <w:tcW w:w="850" w:type="dxa"/>
            <w:vAlign w:val="center"/>
          </w:tcPr>
          <w:p w14:paraId="328AC564"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1</w:t>
            </w:r>
          </w:p>
        </w:tc>
      </w:tr>
      <w:tr w:rsidR="004D4461" w:rsidRPr="004D4461" w14:paraId="4E3708BB" w14:textId="77777777" w:rsidTr="006E1E3D">
        <w:trPr>
          <w:trHeight w:val="66"/>
        </w:trPr>
        <w:tc>
          <w:tcPr>
            <w:tcW w:w="568" w:type="dxa"/>
            <w:vAlign w:val="center"/>
          </w:tcPr>
          <w:p w14:paraId="341485E3" w14:textId="77777777" w:rsidR="004D4461" w:rsidRPr="004D4461" w:rsidRDefault="004D4461" w:rsidP="004D4461">
            <w:pPr>
              <w:numPr>
                <w:ilvl w:val="0"/>
                <w:numId w:val="19"/>
              </w:numPr>
              <w:autoSpaceDE w:val="0"/>
              <w:autoSpaceDN w:val="0"/>
              <w:adjustRightInd w:val="0"/>
              <w:jc w:val="center"/>
              <w:rPr>
                <w:rFonts w:ascii="Osnova MFA Cyrillic" w:eastAsia="Times New Roman" w:hAnsi="Osnova MFA Cyrillic"/>
                <w:bCs/>
                <w:sz w:val="22"/>
                <w:szCs w:val="22"/>
                <w:lang w:eastAsia="ru-RU"/>
              </w:rPr>
            </w:pPr>
          </w:p>
        </w:tc>
        <w:tc>
          <w:tcPr>
            <w:tcW w:w="2971" w:type="dxa"/>
            <w:vAlign w:val="center"/>
          </w:tcPr>
          <w:p w14:paraId="12612F88" w14:textId="77777777" w:rsidR="004D4461" w:rsidRPr="004D4461" w:rsidRDefault="004D4461" w:rsidP="004D4461">
            <w:pPr>
              <w:widowControl w:val="0"/>
              <w:autoSpaceDE w:val="0"/>
              <w:autoSpaceDN w:val="0"/>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FC-10-0400F-950-02-12</w:t>
            </w:r>
          </w:p>
        </w:tc>
        <w:tc>
          <w:tcPr>
            <w:tcW w:w="5664" w:type="dxa"/>
            <w:vAlign w:val="center"/>
          </w:tcPr>
          <w:p w14:paraId="3569349F" w14:textId="77777777" w:rsidR="004D4461" w:rsidRPr="004D4461" w:rsidRDefault="004D4461" w:rsidP="004D4461">
            <w:pPr>
              <w:rPr>
                <w:rFonts w:ascii="Osnova MFA Cyrillic" w:eastAsia="Times New Roman" w:hAnsi="Osnova MFA Cyrillic"/>
                <w:bCs/>
                <w:color w:val="000000"/>
                <w:sz w:val="22"/>
                <w:szCs w:val="22"/>
                <w:lang w:eastAsia="en-GB"/>
              </w:rPr>
            </w:pPr>
            <w:r w:rsidRPr="004D4461">
              <w:rPr>
                <w:rFonts w:ascii="Osnova MFA Cyrillic" w:eastAsia="Times New Roman" w:hAnsi="Osnova MFA Cyrillic"/>
                <w:bCs/>
                <w:color w:val="000000"/>
                <w:sz w:val="22"/>
                <w:szCs w:val="22"/>
                <w:lang w:eastAsia="en-GB"/>
              </w:rPr>
              <w:t xml:space="preserve">Сервісний пакет FortiGate-400F 1 </w:t>
            </w:r>
            <w:proofErr w:type="spellStart"/>
            <w:r w:rsidRPr="004D4461">
              <w:rPr>
                <w:rFonts w:ascii="Osnova MFA Cyrillic" w:eastAsia="Times New Roman" w:hAnsi="Osnova MFA Cyrillic"/>
                <w:bCs/>
                <w:color w:val="000000"/>
                <w:sz w:val="22"/>
                <w:szCs w:val="22"/>
                <w:lang w:eastAsia="en-GB"/>
              </w:rPr>
              <w:t>Year</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Unified</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Threat</w:t>
            </w:r>
            <w:proofErr w:type="spellEnd"/>
            <w:r w:rsidRPr="004D4461">
              <w:rPr>
                <w:rFonts w:ascii="Osnova MFA Cyrillic" w:eastAsia="Times New Roman" w:hAnsi="Osnova MFA Cyrillic"/>
                <w:bCs/>
                <w:color w:val="000000"/>
                <w:sz w:val="22"/>
                <w:szCs w:val="22"/>
                <w:lang w:eastAsia="en-GB"/>
              </w:rPr>
              <w:t xml:space="preserve"> </w:t>
            </w:r>
            <w:proofErr w:type="spellStart"/>
            <w:r w:rsidRPr="004D4461">
              <w:rPr>
                <w:rFonts w:ascii="Osnova MFA Cyrillic" w:eastAsia="Times New Roman" w:hAnsi="Osnova MFA Cyrillic"/>
                <w:bCs/>
                <w:color w:val="000000"/>
                <w:sz w:val="22"/>
                <w:szCs w:val="22"/>
                <w:lang w:eastAsia="en-GB"/>
              </w:rPr>
              <w:t>Protection</w:t>
            </w:r>
            <w:proofErr w:type="spellEnd"/>
            <w:r w:rsidRPr="004D4461">
              <w:rPr>
                <w:rFonts w:ascii="Osnova MFA Cyrillic" w:eastAsia="Times New Roman" w:hAnsi="Osnova MFA Cyrillic"/>
                <w:bCs/>
                <w:color w:val="000000"/>
                <w:sz w:val="22"/>
                <w:szCs w:val="22"/>
                <w:lang w:eastAsia="en-GB"/>
              </w:rPr>
              <w:t xml:space="preserve"> (UTP)</w:t>
            </w:r>
          </w:p>
        </w:tc>
        <w:tc>
          <w:tcPr>
            <w:tcW w:w="850" w:type="dxa"/>
            <w:vAlign w:val="center"/>
          </w:tcPr>
          <w:p w14:paraId="201484CA" w14:textId="77777777" w:rsidR="004D4461" w:rsidRPr="004D4461" w:rsidRDefault="004D4461" w:rsidP="004D4461">
            <w:pPr>
              <w:autoSpaceDE w:val="0"/>
              <w:autoSpaceDN w:val="0"/>
              <w:adjustRightInd w:val="0"/>
              <w:jc w:val="center"/>
              <w:rPr>
                <w:rFonts w:ascii="Osnova MFA Cyrillic" w:eastAsia="Times New Roman" w:hAnsi="Osnova MFA Cyrillic"/>
                <w:sz w:val="22"/>
                <w:szCs w:val="22"/>
                <w:lang w:eastAsia="en-GB"/>
              </w:rPr>
            </w:pPr>
            <w:r w:rsidRPr="004D4461">
              <w:rPr>
                <w:rFonts w:ascii="Osnova MFA Cyrillic" w:eastAsia="Times New Roman" w:hAnsi="Osnova MFA Cyrillic"/>
                <w:sz w:val="22"/>
                <w:szCs w:val="22"/>
                <w:lang w:eastAsia="en-GB"/>
              </w:rPr>
              <w:t>2</w:t>
            </w:r>
          </w:p>
        </w:tc>
      </w:tr>
    </w:tbl>
    <w:p w14:paraId="3056D57C"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0E48D0F0"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 xml:space="preserve">Строк дії сервісних пакетів </w:t>
      </w:r>
      <w:proofErr w:type="spellStart"/>
      <w:r w:rsidRPr="004D4461">
        <w:rPr>
          <w:rFonts w:ascii="Osnova MFA Cyrillic" w:eastAsia="Times New Roman" w:hAnsi="Osnova MFA Cyrillic" w:cs="Times New Roman"/>
          <w:lang w:val="uk-UA" w:eastAsia="zh-CN"/>
        </w:rPr>
        <w:t>FortiNet</w:t>
      </w:r>
      <w:proofErr w:type="spellEnd"/>
      <w:r w:rsidRPr="004D4461">
        <w:rPr>
          <w:rFonts w:ascii="Osnova MFA Cyrillic" w:eastAsia="Times New Roman" w:hAnsi="Osnova MFA Cyrillic" w:cs="Times New Roman"/>
          <w:lang w:val="uk-UA" w:eastAsia="zh-CN"/>
        </w:rPr>
        <w:t xml:space="preserve"> – не менше ніж до 01 квітня 2027 року.</w:t>
      </w:r>
    </w:p>
    <w:p w14:paraId="1A844754"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5FB12792"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b/>
          <w:iCs/>
          <w:lang w:val="uk-UA" w:eastAsia="zh-CN"/>
        </w:rPr>
      </w:pPr>
      <w:r w:rsidRPr="004D4461">
        <w:rPr>
          <w:rFonts w:ascii="Osnova MFA Cyrillic" w:eastAsia="Times New Roman" w:hAnsi="Osnova MFA Cyrillic" w:cs="Times New Roman"/>
          <w:b/>
          <w:iCs/>
          <w:lang w:val="uk-UA" w:eastAsia="zh-CN"/>
        </w:rPr>
        <w:t xml:space="preserve">Сервісні пакети до мережевого обладнання та засобів захисту інформації виробництва компанії </w:t>
      </w:r>
      <w:proofErr w:type="spellStart"/>
      <w:r w:rsidRPr="004D4461">
        <w:rPr>
          <w:rFonts w:ascii="Osnova MFA Cyrillic" w:eastAsia="Times New Roman" w:hAnsi="Osnova MFA Cyrillic" w:cs="Times New Roman"/>
          <w:b/>
          <w:iCs/>
          <w:lang w:val="uk-UA" w:eastAsia="zh-CN"/>
        </w:rPr>
        <w:t>Fortinet</w:t>
      </w:r>
      <w:proofErr w:type="spellEnd"/>
      <w:r w:rsidRPr="004D4461">
        <w:rPr>
          <w:rFonts w:ascii="Osnova MFA Cyrillic" w:eastAsia="Times New Roman" w:hAnsi="Osnova MFA Cyrillic" w:cs="Times New Roman"/>
          <w:b/>
          <w:iCs/>
          <w:lang w:val="uk-UA" w:eastAsia="zh-CN"/>
        </w:rPr>
        <w:t xml:space="preserve"> включають технічну підтримку від оригінального виробника, а саме:</w:t>
      </w:r>
    </w:p>
    <w:p w14:paraId="2A4805E0"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реєстрація сервісних випадків в режимі 24х7;</w:t>
      </w:r>
    </w:p>
    <w:p w14:paraId="28162331"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реагування інженерів оригінального виробника на критичні інциденти у Замовника протягом 1 (однієї) години та некритичні – на наступний робочий день;</w:t>
      </w:r>
    </w:p>
    <w:p w14:paraId="7450C6D8"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отримання всіх необхідних оновлень програмного продукту від оригінального виробника;</w:t>
      </w:r>
    </w:p>
    <w:p w14:paraId="59E94793"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отримання основних та проміжних релізів програмного продукту через веб-сайт оригінального виробника;</w:t>
      </w:r>
    </w:p>
    <w:p w14:paraId="656BBD06"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підтримка програмних кодів у актуальному стані відповідно до рекомендацій оригінального виробника;</w:t>
      </w:r>
    </w:p>
    <w:p w14:paraId="713F7B39"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оновлення сигнатурних та репутаційних баз, сигнатур та всіх необхідних оновлень для сервісів безпеки;</w:t>
      </w:r>
    </w:p>
    <w:p w14:paraId="2B673710" w14:textId="77777777" w:rsidR="004D4461" w:rsidRPr="004D4461" w:rsidRDefault="004D4461" w:rsidP="004D4461">
      <w:pPr>
        <w:widowControl w:val="0"/>
        <w:numPr>
          <w:ilvl w:val="0"/>
          <w:numId w:val="22"/>
        </w:numPr>
        <w:shd w:val="clear" w:color="auto" w:fill="FFFFFF"/>
        <w:tabs>
          <w:tab w:val="left" w:pos="1134"/>
        </w:tabs>
        <w:suppressAutoHyphens/>
        <w:autoSpaceDE w:val="0"/>
        <w:spacing w:after="0" w:line="240" w:lineRule="auto"/>
        <w:ind w:firstLine="567"/>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постійний авторизований доступ, у режимі 24х7, до веб-сайту оригінального виробника.</w:t>
      </w:r>
    </w:p>
    <w:p w14:paraId="31B8364F"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030831D8" w14:textId="77777777" w:rsidR="004D4461" w:rsidRPr="004D4461" w:rsidRDefault="004D4461" w:rsidP="004D4461">
      <w:pPr>
        <w:numPr>
          <w:ilvl w:val="0"/>
          <w:numId w:val="18"/>
        </w:numPr>
        <w:tabs>
          <w:tab w:val="left" w:pos="567"/>
        </w:tabs>
        <w:spacing w:after="0" w:line="240" w:lineRule="auto"/>
        <w:ind w:left="567" w:hanging="567"/>
        <w:contextualSpacing/>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lang w:val="uk-UA" w:eastAsia="zh-CN"/>
        </w:rPr>
        <w:t xml:space="preserve">Вимоги до програмних, програмно-апаратних чи апаратних засобів захисту інформації, які </w:t>
      </w:r>
      <w:r w:rsidRPr="004D4461">
        <w:rPr>
          <w:rFonts w:ascii="Osnova MFA Cyrillic" w:eastAsia="Times New Roman" w:hAnsi="Osnova MFA Cyrillic" w:cs="Times New Roman"/>
          <w:color w:val="000000"/>
          <w:lang w:val="uk-UA" w:eastAsia="ru-RU"/>
        </w:rPr>
        <w:t>можуть</w:t>
      </w:r>
      <w:r w:rsidRPr="004D4461">
        <w:rPr>
          <w:rFonts w:ascii="Osnova MFA Cyrillic" w:eastAsia="Times New Roman" w:hAnsi="Osnova MFA Cyrillic" w:cs="Times New Roman"/>
          <w:lang w:val="uk-UA" w:eastAsia="zh-CN"/>
        </w:rPr>
        <w:t xml:space="preserve"> бути використані для віддаленого доступу співробітників до інфраструктури установи та захисту користувацьких з’єднань з використанням протоколу HTTPS:</w:t>
      </w:r>
    </w:p>
    <w:p w14:paraId="6C6CE756"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28F3AD1B" w14:textId="77777777" w:rsidR="004D4461" w:rsidRPr="004D4461" w:rsidRDefault="004D4461" w:rsidP="004D4461">
      <w:pPr>
        <w:widowControl w:val="0"/>
        <w:shd w:val="clear" w:color="auto" w:fill="FFFFFF"/>
        <w:tabs>
          <w:tab w:val="left" w:pos="567"/>
        </w:tabs>
        <w:suppressAutoHyphens/>
        <w:autoSpaceDE w:val="0"/>
        <w:spacing w:after="0" w:line="240" w:lineRule="auto"/>
        <w:ind w:left="567"/>
        <w:contextualSpacing/>
        <w:jc w:val="both"/>
        <w:rPr>
          <w:rFonts w:ascii="Osnova MFA Cyrillic" w:eastAsia="Times New Roman" w:hAnsi="Osnova MFA Cyrillic" w:cs="Times New Roman"/>
          <w:lang w:val="uk-UA" w:eastAsia="zh-CN"/>
        </w:rPr>
      </w:pPr>
      <w:r w:rsidRPr="004D4461">
        <w:rPr>
          <w:rFonts w:ascii="Osnova MFA Cyrillic" w:eastAsia="Times New Roman" w:hAnsi="Osnova MFA Cyrillic" w:cs="Times New Roman"/>
          <w:b/>
          <w:bCs/>
          <w:lang w:val="uk-UA" w:eastAsia="zh-CN"/>
        </w:rPr>
        <w:t>Криптографічні засоби забезпечення віддаленого доступу – 1 комплект:</w:t>
      </w:r>
    </w:p>
    <w:p w14:paraId="2744ADB7"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tbl>
      <w:tblPr>
        <w:tblStyle w:val="13"/>
        <w:tblW w:w="10060" w:type="dxa"/>
        <w:tblInd w:w="0" w:type="dxa"/>
        <w:tblLayout w:type="fixed"/>
        <w:tblLook w:val="04A0" w:firstRow="1" w:lastRow="0" w:firstColumn="1" w:lastColumn="0" w:noHBand="0" w:noVBand="1"/>
      </w:tblPr>
      <w:tblGrid>
        <w:gridCol w:w="846"/>
        <w:gridCol w:w="4533"/>
        <w:gridCol w:w="4681"/>
      </w:tblGrid>
      <w:tr w:rsidR="004D4461" w:rsidRPr="004D4461" w14:paraId="35EA9CD4" w14:textId="77777777" w:rsidTr="006E1E3D">
        <w:trPr>
          <w:trHeight w:val="92"/>
          <w:tblHeader/>
        </w:trPr>
        <w:tc>
          <w:tcPr>
            <w:tcW w:w="846" w:type="dxa"/>
            <w:vAlign w:val="center"/>
          </w:tcPr>
          <w:p w14:paraId="10C91535"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w:t>
            </w:r>
          </w:p>
        </w:tc>
        <w:tc>
          <w:tcPr>
            <w:tcW w:w="4533" w:type="dxa"/>
            <w:vAlign w:val="center"/>
          </w:tcPr>
          <w:p w14:paraId="0D3F4FEC"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Вимога</w:t>
            </w:r>
          </w:p>
        </w:tc>
        <w:tc>
          <w:tcPr>
            <w:tcW w:w="4681" w:type="dxa"/>
            <w:vAlign w:val="center"/>
          </w:tcPr>
          <w:p w14:paraId="50E9D704"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Характеристика вимоги</w:t>
            </w:r>
          </w:p>
        </w:tc>
      </w:tr>
      <w:tr w:rsidR="004D4461" w:rsidRPr="00957C38" w14:paraId="6E926266" w14:textId="77777777" w:rsidTr="006E1E3D">
        <w:trPr>
          <w:trHeight w:val="690"/>
        </w:trPr>
        <w:tc>
          <w:tcPr>
            <w:tcW w:w="10060" w:type="dxa"/>
            <w:gridSpan w:val="3"/>
            <w:vAlign w:val="center"/>
          </w:tcPr>
          <w:p w14:paraId="048F4BD5" w14:textId="77777777" w:rsidR="004D4461" w:rsidRPr="004D4461" w:rsidRDefault="004D4461" w:rsidP="004D4461">
            <w:pPr>
              <w:widowControl w:val="0"/>
              <w:shd w:val="clear" w:color="auto" w:fill="FFFFFF"/>
              <w:suppressAutoHyphens/>
              <w:autoSpaceDE w:val="0"/>
              <w:jc w:val="both"/>
              <w:rPr>
                <w:rFonts w:ascii="Osnova MFA Cyrillic" w:eastAsia="Times New Roman" w:hAnsi="Osnova MFA Cyrillic"/>
                <w:lang w:val="uk-UA" w:eastAsia="zh-CN"/>
              </w:rPr>
            </w:pPr>
            <w:r w:rsidRPr="004D4461">
              <w:rPr>
                <w:rFonts w:ascii="Osnova MFA Cyrillic" w:eastAsia="Times New Roman" w:hAnsi="Osnova MFA Cyrillic"/>
                <w:lang w:val="uk-UA" w:eastAsia="zh-CN"/>
              </w:rPr>
              <w:t xml:space="preserve">Програмний комплекс криптографічного захисту мережевих з’єднань. </w:t>
            </w:r>
          </w:p>
          <w:p w14:paraId="085CE38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lang w:val="uk-UA" w:eastAsia="zh-CN"/>
              </w:rPr>
              <w:t>Серверний шлюз у вигляді віртуального пристрою:</w:t>
            </w:r>
          </w:p>
        </w:tc>
      </w:tr>
      <w:tr w:rsidR="004D4461" w:rsidRPr="00957C38" w14:paraId="20BE7F09" w14:textId="77777777" w:rsidTr="006E1E3D">
        <w:tc>
          <w:tcPr>
            <w:tcW w:w="846" w:type="dxa"/>
            <w:vAlign w:val="center"/>
          </w:tcPr>
          <w:p w14:paraId="00D5DC85"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2779785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Реалізація шлюзів у вигляді образу віртуальної машини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 з попередньо налаштованими операційною системною та програмним забезпеченням у віртуальній інфраструктурі ЦОД</w:t>
            </w:r>
          </w:p>
        </w:tc>
        <w:tc>
          <w:tcPr>
            <w:tcW w:w="4681" w:type="dxa"/>
            <w:vAlign w:val="center"/>
          </w:tcPr>
          <w:p w14:paraId="7A0B5B6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Постачання у вигляді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 xml:space="preserve"> для середовищ віртуалізації </w:t>
            </w:r>
            <w:proofErr w:type="spellStart"/>
            <w:r w:rsidRPr="004D4461">
              <w:rPr>
                <w:rFonts w:ascii="Osnova MFA Cyrillic" w:eastAsia="Times New Roman" w:hAnsi="Osnova MFA Cyrillic"/>
                <w:color w:val="000000"/>
                <w:lang w:val="uk-UA" w:eastAsia="ru-RU"/>
              </w:rPr>
              <w:t>VMware</w:t>
            </w:r>
            <w:proofErr w:type="spellEnd"/>
            <w:r w:rsidRPr="004D4461">
              <w:rPr>
                <w:rFonts w:ascii="Osnova MFA Cyrillic" w:eastAsia="Times New Roman" w:hAnsi="Osnova MFA Cyrillic"/>
                <w:color w:val="000000"/>
                <w:lang w:val="uk-UA" w:eastAsia="ru-RU"/>
              </w:rPr>
              <w:t>/</w:t>
            </w:r>
            <w:proofErr w:type="spellStart"/>
            <w:r w:rsidRPr="004D4461">
              <w:rPr>
                <w:rFonts w:ascii="Osnova MFA Cyrillic" w:eastAsia="Times New Roman" w:hAnsi="Osnova MFA Cyrillic"/>
                <w:color w:val="000000"/>
                <w:lang w:val="uk-UA" w:eastAsia="ru-RU"/>
              </w:rPr>
              <w:t>Hyper</w:t>
            </w:r>
            <w:proofErr w:type="spellEnd"/>
            <w:r w:rsidRPr="004D4461">
              <w:rPr>
                <w:rFonts w:ascii="Osnova MFA Cyrillic" w:eastAsia="Times New Roman" w:hAnsi="Osnova MFA Cyrillic"/>
                <w:color w:val="000000"/>
                <w:lang w:val="uk-UA" w:eastAsia="ru-RU"/>
              </w:rPr>
              <w:t>-V/</w:t>
            </w:r>
            <w:proofErr w:type="spellStart"/>
            <w:r w:rsidRPr="004D4461">
              <w:rPr>
                <w:rFonts w:ascii="Osnova MFA Cyrillic" w:eastAsia="Times New Roman" w:hAnsi="Osnova MFA Cyrillic"/>
                <w:color w:val="000000"/>
                <w:lang w:val="uk-UA" w:eastAsia="ru-RU"/>
              </w:rPr>
              <w:t>Proxmox</w:t>
            </w:r>
            <w:proofErr w:type="spellEnd"/>
          </w:p>
        </w:tc>
      </w:tr>
      <w:tr w:rsidR="004D4461" w:rsidRPr="004D4461" w14:paraId="33751B0F" w14:textId="77777777" w:rsidTr="006E1E3D">
        <w:tc>
          <w:tcPr>
            <w:tcW w:w="846" w:type="dxa"/>
            <w:vAlign w:val="center"/>
          </w:tcPr>
          <w:p w14:paraId="471C3AD6"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2109F0EC"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Використання сучасних механізмів стиснення трафіку (дані, що передаються базуються на форматах XML, JSON)</w:t>
            </w:r>
          </w:p>
        </w:tc>
        <w:tc>
          <w:tcPr>
            <w:tcW w:w="4681" w:type="dxa"/>
            <w:vAlign w:val="center"/>
          </w:tcPr>
          <w:p w14:paraId="156C44A9" w14:textId="77777777" w:rsidR="004D4461" w:rsidRPr="004D4461" w:rsidRDefault="004D4461" w:rsidP="004D4461">
            <w:pPr>
              <w:numPr>
                <w:ilvl w:val="0"/>
                <w:numId w:val="20"/>
              </w:numPr>
              <w:ind w:left="360"/>
              <w:jc w:val="both"/>
              <w:textAlignment w:val="baseline"/>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LZO;</w:t>
            </w:r>
          </w:p>
          <w:p w14:paraId="7592C056" w14:textId="77777777" w:rsidR="004D4461" w:rsidRPr="004D4461" w:rsidRDefault="004D4461" w:rsidP="004D4461">
            <w:pPr>
              <w:numPr>
                <w:ilvl w:val="0"/>
                <w:numId w:val="20"/>
              </w:numPr>
              <w:ind w:left="360"/>
              <w:jc w:val="both"/>
              <w:textAlignment w:val="baseline"/>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LZ4;</w:t>
            </w:r>
          </w:p>
          <w:p w14:paraId="19E9A53F" w14:textId="77777777" w:rsidR="004D4461" w:rsidRPr="004D4461" w:rsidRDefault="004D4461" w:rsidP="004D4461">
            <w:pPr>
              <w:numPr>
                <w:ilvl w:val="0"/>
                <w:numId w:val="20"/>
              </w:numPr>
              <w:ind w:left="360"/>
              <w:jc w:val="both"/>
              <w:textAlignment w:val="baseline"/>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Інші</w:t>
            </w:r>
          </w:p>
        </w:tc>
      </w:tr>
      <w:tr w:rsidR="004D4461" w:rsidRPr="004D4461" w14:paraId="48631AAB" w14:textId="77777777" w:rsidTr="006E1E3D">
        <w:tc>
          <w:tcPr>
            <w:tcW w:w="846" w:type="dxa"/>
            <w:vAlign w:val="center"/>
          </w:tcPr>
          <w:p w14:paraId="2E9BD8A1"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2BD26B9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Агрегація трафіку з кількох мережних інтерфейсів на VPN шлюзі</w:t>
            </w:r>
          </w:p>
        </w:tc>
        <w:tc>
          <w:tcPr>
            <w:tcW w:w="4681" w:type="dxa"/>
            <w:vAlign w:val="center"/>
          </w:tcPr>
          <w:p w14:paraId="42761DD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До 3-х шлюзів</w:t>
            </w:r>
          </w:p>
        </w:tc>
      </w:tr>
      <w:tr w:rsidR="004D4461" w:rsidRPr="00957C38" w14:paraId="1DF8AF38" w14:textId="77777777" w:rsidTr="006E1E3D">
        <w:tc>
          <w:tcPr>
            <w:tcW w:w="846" w:type="dxa"/>
            <w:vAlign w:val="center"/>
          </w:tcPr>
          <w:p w14:paraId="1D02E4FF"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1317BA12"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Забезпечення пропускної здатності між клієнтом VPN і VPN шлюзом у ЦОД </w:t>
            </w:r>
          </w:p>
        </w:tc>
        <w:tc>
          <w:tcPr>
            <w:tcW w:w="4681" w:type="dxa"/>
            <w:vAlign w:val="center"/>
          </w:tcPr>
          <w:p w14:paraId="1049F732" w14:textId="77777777" w:rsidR="004D4461" w:rsidRPr="004D4461" w:rsidRDefault="004D4461" w:rsidP="004D4461">
            <w:pPr>
              <w:numPr>
                <w:ilvl w:val="0"/>
                <w:numId w:val="20"/>
              </w:numPr>
              <w:ind w:left="360"/>
              <w:jc w:val="both"/>
              <w:textAlignment w:val="baseline"/>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не менше 800 Мбіт/с, для каналу Інтернет у 1 </w:t>
            </w:r>
            <w:proofErr w:type="spellStart"/>
            <w:r w:rsidRPr="004D4461">
              <w:rPr>
                <w:rFonts w:ascii="Osnova MFA Cyrillic" w:eastAsia="Times New Roman" w:hAnsi="Osnova MFA Cyrillic"/>
                <w:color w:val="000000"/>
                <w:lang w:val="uk-UA" w:eastAsia="ru-RU"/>
              </w:rPr>
              <w:t>Гбіт</w:t>
            </w:r>
            <w:proofErr w:type="spellEnd"/>
            <w:r w:rsidRPr="004D4461">
              <w:rPr>
                <w:rFonts w:ascii="Osnova MFA Cyrillic" w:eastAsia="Times New Roman" w:hAnsi="Osnova MFA Cyrillic"/>
                <w:color w:val="000000"/>
                <w:lang w:val="uk-UA" w:eastAsia="ru-RU"/>
              </w:rPr>
              <w:t>/с;</w:t>
            </w:r>
          </w:p>
          <w:p w14:paraId="009CE48D"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не менше 90 Мбіт/с, для каналу Інтернет у 100 Мбіт/с</w:t>
            </w:r>
          </w:p>
        </w:tc>
      </w:tr>
      <w:tr w:rsidR="004D4461" w:rsidRPr="004D4461" w14:paraId="3BF64D38" w14:textId="77777777" w:rsidTr="006E1E3D">
        <w:tc>
          <w:tcPr>
            <w:tcW w:w="846" w:type="dxa"/>
            <w:vAlign w:val="center"/>
          </w:tcPr>
          <w:p w14:paraId="6866C172"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4918306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Гарантоване забезпечення якісним обслуговуванням одночасних клієнтських підключень до одного VPN шлюзу</w:t>
            </w:r>
          </w:p>
        </w:tc>
        <w:tc>
          <w:tcPr>
            <w:tcW w:w="4681" w:type="dxa"/>
            <w:vAlign w:val="center"/>
          </w:tcPr>
          <w:p w14:paraId="4005DCD9"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Не менше 50</w:t>
            </w:r>
          </w:p>
        </w:tc>
      </w:tr>
      <w:tr w:rsidR="004D4461" w:rsidRPr="004D4461" w14:paraId="5951F39C" w14:textId="77777777" w:rsidTr="006E1E3D">
        <w:tc>
          <w:tcPr>
            <w:tcW w:w="846" w:type="dxa"/>
            <w:vAlign w:val="center"/>
          </w:tcPr>
          <w:p w14:paraId="72FD35C2"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77043A33"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Аналізувати статус сертифікату за протоколом OCSP</w:t>
            </w:r>
          </w:p>
        </w:tc>
        <w:tc>
          <w:tcPr>
            <w:tcW w:w="4681" w:type="dxa"/>
            <w:vAlign w:val="center"/>
          </w:tcPr>
          <w:p w14:paraId="7839B7E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B66CA33" w14:textId="77777777" w:rsidTr="006E1E3D">
        <w:tc>
          <w:tcPr>
            <w:tcW w:w="846" w:type="dxa"/>
            <w:vAlign w:val="center"/>
          </w:tcPr>
          <w:p w14:paraId="37FB92E5"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493F3242"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Ведення списків доступу для користувачів та груп користувачів</w:t>
            </w:r>
          </w:p>
        </w:tc>
        <w:tc>
          <w:tcPr>
            <w:tcW w:w="4681" w:type="dxa"/>
            <w:vAlign w:val="center"/>
          </w:tcPr>
          <w:p w14:paraId="1877EA5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200B6BFF" w14:textId="77777777" w:rsidTr="006E1E3D">
        <w:tc>
          <w:tcPr>
            <w:tcW w:w="846" w:type="dxa"/>
            <w:vAlign w:val="center"/>
          </w:tcPr>
          <w:p w14:paraId="4167ED41"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4B05B193"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Використання сучасних криптографічних алгоритмів для забезпечення конфіденційності через симетричне шифрування та автентичності інформації через </w:t>
            </w:r>
            <w:proofErr w:type="spellStart"/>
            <w:r w:rsidRPr="004D4461">
              <w:rPr>
                <w:rFonts w:ascii="Osnova MFA Cyrillic" w:eastAsia="Times New Roman" w:hAnsi="Osnova MFA Cyrillic"/>
                <w:color w:val="000000"/>
                <w:lang w:val="uk-UA" w:eastAsia="ru-RU"/>
              </w:rPr>
              <w:t>імітовставку</w:t>
            </w:r>
            <w:proofErr w:type="spellEnd"/>
            <w:r w:rsidRPr="004D4461">
              <w:rPr>
                <w:rFonts w:ascii="Osnova MFA Cyrillic" w:eastAsia="Times New Roman" w:hAnsi="Osnova MFA Cyrillic"/>
                <w:color w:val="000000"/>
                <w:lang w:val="uk-UA" w:eastAsia="ru-RU"/>
              </w:rPr>
              <w:t>, як національних, так і міжнародних стандартів</w:t>
            </w:r>
          </w:p>
        </w:tc>
        <w:tc>
          <w:tcPr>
            <w:tcW w:w="4681" w:type="dxa"/>
            <w:vAlign w:val="center"/>
          </w:tcPr>
          <w:p w14:paraId="347A41E0"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ГОСТ 34.311-95+ДСТУ ГОСТ 28147:2009;</w:t>
            </w:r>
          </w:p>
          <w:p w14:paraId="513DF050"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ДСТУ 7564:2014+ДСТУ 7624:2014;</w:t>
            </w:r>
          </w:p>
          <w:p w14:paraId="503900E8"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ДСТУ 7564:2014+ДСТУ 8845:2019 (бажано);</w:t>
            </w:r>
          </w:p>
          <w:p w14:paraId="35E4A7F0"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SHA-256+AES (бажано)</w:t>
            </w:r>
          </w:p>
        </w:tc>
      </w:tr>
      <w:tr w:rsidR="004D4461" w:rsidRPr="004D4461" w14:paraId="0A8A3866" w14:textId="77777777" w:rsidTr="006E1E3D">
        <w:tc>
          <w:tcPr>
            <w:tcW w:w="846" w:type="dxa"/>
            <w:vAlign w:val="center"/>
          </w:tcPr>
          <w:p w14:paraId="713AC5E3"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76C694C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Використання протоколів мережного рівня TCP чи UDP для організації захищеного з’єднання, з автентифікацією за протоколом TLS v1.2 чи вище (чи SSL VPN)</w:t>
            </w:r>
          </w:p>
        </w:tc>
        <w:tc>
          <w:tcPr>
            <w:tcW w:w="4681" w:type="dxa"/>
            <w:vAlign w:val="center"/>
          </w:tcPr>
          <w:p w14:paraId="3B46146C"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2EBA8E3D" w14:textId="77777777" w:rsidTr="006E1E3D">
        <w:tc>
          <w:tcPr>
            <w:tcW w:w="846" w:type="dxa"/>
            <w:vAlign w:val="center"/>
          </w:tcPr>
          <w:p w14:paraId="73A24744"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3394EDF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віртуальних мереж</w:t>
            </w:r>
          </w:p>
        </w:tc>
        <w:tc>
          <w:tcPr>
            <w:tcW w:w="4681" w:type="dxa"/>
            <w:vAlign w:val="center"/>
          </w:tcPr>
          <w:p w14:paraId="737A1D1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5CE6C814" w14:textId="77777777" w:rsidTr="006E1E3D">
        <w:tc>
          <w:tcPr>
            <w:tcW w:w="846" w:type="dxa"/>
            <w:vAlign w:val="center"/>
          </w:tcPr>
          <w:p w14:paraId="45EF8B4F"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11C024A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маршрутизації пакетів на рівні L3, що дозволяє відмовитись від додаткових маршрутизаторів</w:t>
            </w:r>
          </w:p>
        </w:tc>
        <w:tc>
          <w:tcPr>
            <w:tcW w:w="4681" w:type="dxa"/>
            <w:vAlign w:val="center"/>
          </w:tcPr>
          <w:p w14:paraId="134BC58F"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0228F654" w14:textId="77777777" w:rsidTr="006E1E3D">
        <w:tc>
          <w:tcPr>
            <w:tcW w:w="846" w:type="dxa"/>
            <w:vAlign w:val="center"/>
          </w:tcPr>
          <w:p w14:paraId="1C968BE6"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5681A7DB"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Віддалене управління VPN шлюзами через </w:t>
            </w:r>
            <w:proofErr w:type="spellStart"/>
            <w:r w:rsidRPr="004D4461">
              <w:rPr>
                <w:rFonts w:ascii="Osnova MFA Cyrillic" w:eastAsia="Times New Roman" w:hAnsi="Osnova MFA Cyrillic"/>
                <w:color w:val="000000"/>
                <w:lang w:val="uk-UA" w:eastAsia="ru-RU"/>
              </w:rPr>
              <w:t>web</w:t>
            </w:r>
            <w:proofErr w:type="spellEnd"/>
            <w:r w:rsidRPr="004D4461">
              <w:rPr>
                <w:rFonts w:ascii="Osnova MFA Cyrillic" w:eastAsia="Times New Roman" w:hAnsi="Osnova MFA Cyrillic"/>
                <w:color w:val="000000"/>
                <w:lang w:val="uk-UA" w:eastAsia="ru-RU"/>
              </w:rPr>
              <w:t>-інтерфейс, в тому числі і управлінням клієнтськими VPN підключеннями</w:t>
            </w:r>
          </w:p>
        </w:tc>
        <w:tc>
          <w:tcPr>
            <w:tcW w:w="4681" w:type="dxa"/>
            <w:vAlign w:val="center"/>
          </w:tcPr>
          <w:p w14:paraId="47116A5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0E6B6B7" w14:textId="77777777" w:rsidTr="006E1E3D">
        <w:tc>
          <w:tcPr>
            <w:tcW w:w="846" w:type="dxa"/>
            <w:vAlign w:val="center"/>
          </w:tcPr>
          <w:p w14:paraId="787EB7DF"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3060F18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Віддалений централізований моніторинг навантаження за SNMP</w:t>
            </w:r>
          </w:p>
        </w:tc>
        <w:tc>
          <w:tcPr>
            <w:tcW w:w="4681" w:type="dxa"/>
            <w:vAlign w:val="center"/>
          </w:tcPr>
          <w:p w14:paraId="121EC135"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334C9DD" w14:textId="77777777" w:rsidTr="006E1E3D">
        <w:tc>
          <w:tcPr>
            <w:tcW w:w="846" w:type="dxa"/>
            <w:vAlign w:val="center"/>
          </w:tcPr>
          <w:p w14:paraId="6DFC679D"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071FE9C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Автоматизація реєстрації користувачів – клієнтів VPN для доступу до мережі на VPN шлюзі</w:t>
            </w:r>
          </w:p>
        </w:tc>
        <w:tc>
          <w:tcPr>
            <w:tcW w:w="4681" w:type="dxa"/>
            <w:vAlign w:val="center"/>
          </w:tcPr>
          <w:p w14:paraId="6E580E9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957C38" w14:paraId="02F4FD93" w14:textId="77777777" w:rsidTr="006E1E3D">
        <w:trPr>
          <w:trHeight w:val="716"/>
        </w:trPr>
        <w:tc>
          <w:tcPr>
            <w:tcW w:w="10060" w:type="dxa"/>
            <w:gridSpan w:val="3"/>
            <w:vAlign w:val="center"/>
          </w:tcPr>
          <w:p w14:paraId="5B310BCF"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Програмний комплекс криптографічного захисту мережевих з’єднань.</w:t>
            </w:r>
          </w:p>
          <w:p w14:paraId="039EECF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Клієнтське застосування (VPN-клієнт) для ОС Windows/</w:t>
            </w:r>
            <w:proofErr w:type="spellStart"/>
            <w:r w:rsidRPr="004D4461">
              <w:rPr>
                <w:rFonts w:ascii="Osnova MFA Cyrillic" w:eastAsia="Times New Roman" w:hAnsi="Osnova MFA Cyrillic"/>
                <w:color w:val="000000"/>
                <w:lang w:val="uk-UA" w:eastAsia="ru-RU"/>
              </w:rPr>
              <w:t>Linux</w:t>
            </w:r>
            <w:proofErr w:type="spellEnd"/>
            <w:r w:rsidRPr="004D4461">
              <w:rPr>
                <w:rFonts w:ascii="Osnova MFA Cyrillic" w:eastAsia="Times New Roman" w:hAnsi="Osnova MFA Cyrillic"/>
                <w:color w:val="000000"/>
                <w:lang w:val="uk-UA" w:eastAsia="ru-RU"/>
              </w:rPr>
              <w:t>:</w:t>
            </w:r>
          </w:p>
        </w:tc>
      </w:tr>
      <w:tr w:rsidR="004D4461" w:rsidRPr="004D4461" w14:paraId="223AFAF8" w14:textId="77777777" w:rsidTr="006E1E3D">
        <w:tc>
          <w:tcPr>
            <w:tcW w:w="846" w:type="dxa"/>
            <w:vAlign w:val="center"/>
          </w:tcPr>
          <w:p w14:paraId="0BB094F9"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104FBA2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файлових ключових контейнерів у форматі PFX/PKCS#12</w:t>
            </w:r>
          </w:p>
        </w:tc>
        <w:tc>
          <w:tcPr>
            <w:tcW w:w="4681" w:type="dxa"/>
            <w:vAlign w:val="center"/>
          </w:tcPr>
          <w:p w14:paraId="5DA51C49"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3E60591A" w14:textId="77777777" w:rsidTr="006E1E3D">
        <w:tc>
          <w:tcPr>
            <w:tcW w:w="846" w:type="dxa"/>
            <w:vAlign w:val="center"/>
          </w:tcPr>
          <w:p w14:paraId="4BBAC12D"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5691C751"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захищених носіїв з ключами Автор SecureToken-337/338</w:t>
            </w:r>
          </w:p>
        </w:tc>
        <w:tc>
          <w:tcPr>
            <w:tcW w:w="4681" w:type="dxa"/>
            <w:vAlign w:val="center"/>
          </w:tcPr>
          <w:p w14:paraId="319864D0"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3ED25F50" w14:textId="77777777" w:rsidTr="006E1E3D">
        <w:tc>
          <w:tcPr>
            <w:tcW w:w="846" w:type="dxa"/>
            <w:vAlign w:val="center"/>
          </w:tcPr>
          <w:p w14:paraId="1147169C"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6F3B222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Клієнтське програмне забезпечення VPN повинно мати зручний користувацький інтерфейс і підтримувати наступні апаратні платформи</w:t>
            </w:r>
          </w:p>
        </w:tc>
        <w:tc>
          <w:tcPr>
            <w:tcW w:w="4681" w:type="dxa"/>
            <w:vAlign w:val="center"/>
          </w:tcPr>
          <w:p w14:paraId="4A9B31C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Windows x86, </w:t>
            </w:r>
            <w:proofErr w:type="spellStart"/>
            <w:r w:rsidRPr="004D4461">
              <w:rPr>
                <w:rFonts w:ascii="Osnova MFA Cyrillic" w:eastAsia="Times New Roman" w:hAnsi="Osnova MFA Cyrillic"/>
                <w:color w:val="000000"/>
                <w:lang w:val="uk-UA" w:eastAsia="ru-RU"/>
              </w:rPr>
              <w:t>Linux</w:t>
            </w:r>
            <w:proofErr w:type="spellEnd"/>
            <w:r w:rsidRPr="004D4461">
              <w:rPr>
                <w:rFonts w:ascii="Osnova MFA Cyrillic" w:eastAsia="Times New Roman" w:hAnsi="Osnova MFA Cyrillic"/>
                <w:color w:val="000000"/>
                <w:lang w:val="uk-UA" w:eastAsia="ru-RU"/>
              </w:rPr>
              <w:t xml:space="preserve"> x86-64;</w:t>
            </w:r>
          </w:p>
        </w:tc>
      </w:tr>
      <w:tr w:rsidR="004D4461" w:rsidRPr="004D4461" w14:paraId="206D4F03" w14:textId="77777777" w:rsidTr="006E1E3D">
        <w:tc>
          <w:tcPr>
            <w:tcW w:w="846" w:type="dxa"/>
            <w:vAlign w:val="center"/>
          </w:tcPr>
          <w:p w14:paraId="279F51BC"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260F72B0"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роботи користувачів у непривілейованому режимі</w:t>
            </w:r>
          </w:p>
        </w:tc>
        <w:tc>
          <w:tcPr>
            <w:tcW w:w="4681" w:type="dxa"/>
            <w:vAlign w:val="center"/>
          </w:tcPr>
          <w:p w14:paraId="39AF982A"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39435BD" w14:textId="77777777" w:rsidTr="006E1E3D">
        <w:tc>
          <w:tcPr>
            <w:tcW w:w="846" w:type="dxa"/>
            <w:vAlign w:val="center"/>
          </w:tcPr>
          <w:p w14:paraId="1C7CF212"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005F5710"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режиму роботи із автономним доступом лише до захищеної мережі, без доступу до мережі Інтернет</w:t>
            </w:r>
          </w:p>
        </w:tc>
        <w:tc>
          <w:tcPr>
            <w:tcW w:w="4681" w:type="dxa"/>
            <w:vAlign w:val="center"/>
          </w:tcPr>
          <w:p w14:paraId="649BAEF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1313CE17" w14:textId="77777777" w:rsidTr="006E1E3D">
        <w:tc>
          <w:tcPr>
            <w:tcW w:w="846" w:type="dxa"/>
            <w:vAlign w:val="center"/>
          </w:tcPr>
          <w:p w14:paraId="27DE6D20"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1B0D39D2"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управління доступом до 7 захищених мереж, та оперативною зміною їх</w:t>
            </w:r>
          </w:p>
        </w:tc>
        <w:tc>
          <w:tcPr>
            <w:tcW w:w="4681" w:type="dxa"/>
            <w:vAlign w:val="center"/>
          </w:tcPr>
          <w:p w14:paraId="656FF4EB"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0BAE282A" w14:textId="77777777" w:rsidTr="006E1E3D">
        <w:tc>
          <w:tcPr>
            <w:tcW w:w="846" w:type="dxa"/>
            <w:vAlign w:val="center"/>
          </w:tcPr>
          <w:p w14:paraId="79D5FF5A"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21B205FA"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Підтримка можливості переключення (послідовне перебирання адрес доступних клюзів) між кількома шлюзами, у разі недоступності одного з них</w:t>
            </w:r>
          </w:p>
        </w:tc>
        <w:tc>
          <w:tcPr>
            <w:tcW w:w="4681" w:type="dxa"/>
            <w:vAlign w:val="center"/>
          </w:tcPr>
          <w:p w14:paraId="459BF90C"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07B7E129" w14:textId="77777777" w:rsidTr="006E1E3D">
        <w:tc>
          <w:tcPr>
            <w:tcW w:w="846" w:type="dxa"/>
            <w:vAlign w:val="center"/>
          </w:tcPr>
          <w:p w14:paraId="33478ED4"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5B3F1E00"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Використання сучасних криптографічних алгоритмів для забезпечення конфіденційності через симетричне шифрування та автентичності інформації через </w:t>
            </w:r>
            <w:proofErr w:type="spellStart"/>
            <w:r w:rsidRPr="004D4461">
              <w:rPr>
                <w:rFonts w:ascii="Osnova MFA Cyrillic" w:eastAsia="Times New Roman" w:hAnsi="Osnova MFA Cyrillic"/>
                <w:color w:val="000000"/>
                <w:lang w:val="uk-UA" w:eastAsia="ru-RU"/>
              </w:rPr>
              <w:t>імітовставку</w:t>
            </w:r>
            <w:proofErr w:type="spellEnd"/>
            <w:r w:rsidRPr="004D4461">
              <w:rPr>
                <w:rFonts w:ascii="Osnova MFA Cyrillic" w:eastAsia="Times New Roman" w:hAnsi="Osnova MFA Cyrillic"/>
                <w:color w:val="000000"/>
                <w:lang w:val="uk-UA" w:eastAsia="ru-RU"/>
              </w:rPr>
              <w:t>, як національних, так і міжнародних стандартів</w:t>
            </w:r>
          </w:p>
        </w:tc>
        <w:tc>
          <w:tcPr>
            <w:tcW w:w="4681" w:type="dxa"/>
            <w:vAlign w:val="center"/>
          </w:tcPr>
          <w:p w14:paraId="1F6ECEAD"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ГОСТ 34.311-95+ДСТУ ГОСТ 28147:2009;</w:t>
            </w:r>
          </w:p>
          <w:p w14:paraId="78FB932B"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ДСТУ 7564:2014+ДСТУ 7624:2014;</w:t>
            </w:r>
          </w:p>
          <w:p w14:paraId="6649CE08"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ДСТУ 7564:2014+ДСТУ 8845:2019 (бажано);</w:t>
            </w:r>
          </w:p>
          <w:p w14:paraId="3871FB06" w14:textId="77777777" w:rsidR="004D4461" w:rsidRPr="004D4461" w:rsidRDefault="004D4461" w:rsidP="004D4461">
            <w:pPr>
              <w:numPr>
                <w:ilvl w:val="0"/>
                <w:numId w:val="20"/>
              </w:numPr>
              <w:ind w:left="360"/>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SHA-256+AES (бажано)</w:t>
            </w:r>
          </w:p>
        </w:tc>
      </w:tr>
      <w:tr w:rsidR="004D4461" w:rsidRPr="004D4461" w14:paraId="7F8DD196" w14:textId="77777777" w:rsidTr="006E1E3D">
        <w:tc>
          <w:tcPr>
            <w:tcW w:w="846" w:type="dxa"/>
            <w:vAlign w:val="center"/>
          </w:tcPr>
          <w:p w14:paraId="34459C6A"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6D8E630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Використання ключів згідно сімейства стандартів X.509</w:t>
            </w:r>
          </w:p>
        </w:tc>
        <w:tc>
          <w:tcPr>
            <w:tcW w:w="4681" w:type="dxa"/>
            <w:vAlign w:val="center"/>
          </w:tcPr>
          <w:p w14:paraId="0A79D931"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762FC8FD" w14:textId="77777777" w:rsidTr="006E1E3D">
        <w:tc>
          <w:tcPr>
            <w:tcW w:w="846" w:type="dxa"/>
            <w:vAlign w:val="center"/>
          </w:tcPr>
          <w:p w14:paraId="7EAE6ECF"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04DDFD3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Наявність діючого позитивного експертного висновку Держспецзв’язку в галузі криптографічного захисту інформації на компоненти, що відповідають за криптографічні перетворення.</w:t>
            </w:r>
          </w:p>
        </w:tc>
        <w:tc>
          <w:tcPr>
            <w:tcW w:w="4681" w:type="dxa"/>
            <w:vAlign w:val="center"/>
          </w:tcPr>
          <w:p w14:paraId="53476D0F"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72E5F5CE" w14:textId="77777777" w:rsidTr="006E1E3D">
        <w:tc>
          <w:tcPr>
            <w:tcW w:w="846" w:type="dxa"/>
            <w:vAlign w:val="center"/>
          </w:tcPr>
          <w:p w14:paraId="223E8B5F"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54757FEC"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Відповідність наказу Адміністрації державної служби спеціального зв’язку та захисту інформації України від 07.05.2021 № 278 «Про затвердження Вимог до засобів криптографічного захисту інформації, призначених для захисту таємної інформації, яка не становить державної таємниці, та конфіденційної інформації в державних органах, органах місцевого самоврядування, на підприємствах, в установах та організаціях, які належать до сфери їх </w:t>
            </w:r>
            <w:r w:rsidRPr="004D4461">
              <w:rPr>
                <w:rFonts w:ascii="Osnova MFA Cyrillic" w:eastAsia="Times New Roman" w:hAnsi="Osnova MFA Cyrillic"/>
                <w:color w:val="000000"/>
                <w:lang w:val="uk-UA" w:eastAsia="ru-RU"/>
              </w:rPr>
              <w:lastRenderedPageBreak/>
              <w:t>управління, військових формуваннях, які створені відповідно до закону».</w:t>
            </w:r>
          </w:p>
        </w:tc>
        <w:tc>
          <w:tcPr>
            <w:tcW w:w="4681" w:type="dxa"/>
            <w:vAlign w:val="center"/>
          </w:tcPr>
          <w:p w14:paraId="3AB9545B" w14:textId="77777777" w:rsidR="004D4461" w:rsidRPr="004D4461" w:rsidRDefault="004D4461" w:rsidP="004D4461">
            <w:pPr>
              <w:ind w:right="-382"/>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lastRenderedPageBreak/>
              <w:t>Обов’язково</w:t>
            </w:r>
          </w:p>
        </w:tc>
      </w:tr>
      <w:tr w:rsidR="004D4461" w:rsidRPr="004D4461" w14:paraId="1FCAC584" w14:textId="77777777" w:rsidTr="006E1E3D">
        <w:tc>
          <w:tcPr>
            <w:tcW w:w="846" w:type="dxa"/>
            <w:vAlign w:val="center"/>
          </w:tcPr>
          <w:p w14:paraId="7B13DC5D"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43F9D7CB"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Кількість клієнтських засобів VPN</w:t>
            </w:r>
          </w:p>
        </w:tc>
        <w:tc>
          <w:tcPr>
            <w:tcW w:w="4681" w:type="dxa"/>
            <w:vAlign w:val="center"/>
          </w:tcPr>
          <w:p w14:paraId="62D851E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5 </w:t>
            </w:r>
            <w:proofErr w:type="spellStart"/>
            <w:r w:rsidRPr="004D4461">
              <w:rPr>
                <w:rFonts w:ascii="Osnova MFA Cyrillic" w:eastAsia="Times New Roman" w:hAnsi="Osnova MFA Cyrillic"/>
                <w:color w:val="000000"/>
                <w:lang w:val="uk-UA" w:eastAsia="ru-RU"/>
              </w:rPr>
              <w:t>шт</w:t>
            </w:r>
            <w:proofErr w:type="spellEnd"/>
          </w:p>
        </w:tc>
      </w:tr>
      <w:tr w:rsidR="004D4461" w:rsidRPr="00957C38" w14:paraId="43F07297" w14:textId="77777777" w:rsidTr="006E1E3D">
        <w:tc>
          <w:tcPr>
            <w:tcW w:w="846" w:type="dxa"/>
            <w:vAlign w:val="center"/>
          </w:tcPr>
          <w:p w14:paraId="41080E14"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533" w:type="dxa"/>
            <w:vAlign w:val="center"/>
          </w:tcPr>
          <w:p w14:paraId="6D10E6C9"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Вимоги до впровадження</w:t>
            </w:r>
          </w:p>
        </w:tc>
        <w:tc>
          <w:tcPr>
            <w:tcW w:w="4681" w:type="dxa"/>
            <w:vAlign w:val="center"/>
          </w:tcPr>
          <w:p w14:paraId="3C729ED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 рамках постачання криптографічних засобів забезпечення віддалено доступу має бути виконано:</w:t>
            </w:r>
          </w:p>
          <w:p w14:paraId="14444E4A"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Розгортання (інсталяція) програмного забезпечення;</w:t>
            </w:r>
          </w:p>
          <w:p w14:paraId="1B7C187E"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Проведено налаштування програмного забезпечення відповідно до вимог Замовника;</w:t>
            </w:r>
          </w:p>
          <w:p w14:paraId="02C468AD"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Проведено навчання представників Замовника щодо адміністрування (налаштування, експлуатації) програмного забезпечення.</w:t>
            </w:r>
          </w:p>
        </w:tc>
      </w:tr>
    </w:tbl>
    <w:p w14:paraId="7A68D81B"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23377F11" w14:textId="77777777" w:rsidR="004D4461" w:rsidRPr="004D4461" w:rsidRDefault="004D4461" w:rsidP="004D4461">
      <w:pPr>
        <w:numPr>
          <w:ilvl w:val="0"/>
          <w:numId w:val="18"/>
        </w:numPr>
        <w:tabs>
          <w:tab w:val="left" w:pos="567"/>
        </w:tabs>
        <w:spacing w:after="0" w:line="240" w:lineRule="auto"/>
        <w:ind w:left="567" w:hanging="567"/>
        <w:contextualSpacing/>
        <w:jc w:val="both"/>
        <w:rPr>
          <w:rFonts w:ascii="Osnova MFA Cyrillic" w:eastAsia="Times New Roman" w:hAnsi="Osnova MFA Cyrillic" w:cs="Times New Roman"/>
          <w:color w:val="000000"/>
          <w:lang w:val="uk-UA" w:eastAsia="ru-RU"/>
        </w:rPr>
      </w:pPr>
      <w:r w:rsidRPr="004D4461">
        <w:rPr>
          <w:rFonts w:ascii="Osnova MFA Cyrillic" w:eastAsia="Times New Roman" w:hAnsi="Osnova MFA Cyrillic" w:cs="Times New Roman"/>
          <w:lang w:val="uk-UA" w:eastAsia="zh-CN"/>
        </w:rPr>
        <w:t xml:space="preserve">Вимоги до програмних, програмно-апаратних чи апаратних засобів захисту інформації, які </w:t>
      </w:r>
      <w:r w:rsidRPr="004D4461">
        <w:rPr>
          <w:rFonts w:ascii="Osnova MFA Cyrillic" w:eastAsia="Times New Roman" w:hAnsi="Osnova MFA Cyrillic" w:cs="Times New Roman"/>
          <w:color w:val="000000"/>
          <w:lang w:val="uk-UA" w:eastAsia="ru-RU"/>
        </w:rPr>
        <w:t>можуть</w:t>
      </w:r>
      <w:r w:rsidRPr="004D4461">
        <w:rPr>
          <w:rFonts w:ascii="Osnova MFA Cyrillic" w:eastAsia="Times New Roman" w:hAnsi="Osnova MFA Cyrillic" w:cs="Times New Roman"/>
          <w:lang w:val="uk-UA" w:eastAsia="zh-CN"/>
        </w:rPr>
        <w:t xml:space="preserve"> бути використані для віддаленого доступу співробітників до інфраструктури установи та захисту користувацьких з’єднань з використанням протоколу HTTPS:</w:t>
      </w:r>
    </w:p>
    <w:p w14:paraId="23128160"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p w14:paraId="17F9FD52" w14:textId="77777777" w:rsidR="004D4461" w:rsidRPr="004D4461" w:rsidRDefault="004D4461" w:rsidP="004D4461">
      <w:pPr>
        <w:tabs>
          <w:tab w:val="left" w:pos="567"/>
        </w:tabs>
        <w:spacing w:after="0" w:line="240" w:lineRule="auto"/>
        <w:ind w:left="567"/>
        <w:contextualSpacing/>
        <w:jc w:val="both"/>
        <w:rPr>
          <w:rFonts w:ascii="Osnova MFA Cyrillic" w:eastAsia="Times New Roman" w:hAnsi="Osnova MFA Cyrillic" w:cs="Times New Roman"/>
          <w:b/>
          <w:bCs/>
          <w:color w:val="000000"/>
          <w:lang w:val="uk-UA" w:eastAsia="ru-RU"/>
        </w:rPr>
      </w:pPr>
      <w:r w:rsidRPr="004D4461">
        <w:rPr>
          <w:rFonts w:ascii="Osnova MFA Cyrillic" w:eastAsia="Times New Roman" w:hAnsi="Osnova MFA Cyrillic" w:cs="Times New Roman"/>
          <w:b/>
          <w:bCs/>
          <w:color w:val="000000"/>
          <w:lang w:val="uk-UA" w:eastAsia="ru-RU"/>
        </w:rPr>
        <w:t>Програмний комплекс криптографічного захисту мережевих TLS-з’єднань – 2 комплекти:</w:t>
      </w:r>
    </w:p>
    <w:p w14:paraId="6C77E42A" w14:textId="77777777" w:rsidR="004D4461" w:rsidRPr="004D4461" w:rsidRDefault="004D4461" w:rsidP="004D4461">
      <w:pPr>
        <w:widowControl w:val="0"/>
        <w:shd w:val="clear" w:color="auto" w:fill="FFFFFF"/>
        <w:suppressAutoHyphens/>
        <w:autoSpaceDE w:val="0"/>
        <w:spacing w:after="0" w:line="240" w:lineRule="auto"/>
        <w:jc w:val="both"/>
        <w:rPr>
          <w:rFonts w:ascii="Osnova MFA Cyrillic" w:eastAsia="Times New Roman" w:hAnsi="Osnova MFA Cyrillic" w:cs="Times New Roman"/>
          <w:lang w:val="uk-UA" w:eastAsia="zh-CN"/>
        </w:rPr>
      </w:pPr>
    </w:p>
    <w:tbl>
      <w:tblPr>
        <w:tblStyle w:val="13"/>
        <w:tblW w:w="10062" w:type="dxa"/>
        <w:tblInd w:w="0" w:type="dxa"/>
        <w:tblLayout w:type="fixed"/>
        <w:tblLook w:val="04A0" w:firstRow="1" w:lastRow="0" w:firstColumn="1" w:lastColumn="0" w:noHBand="0" w:noVBand="1"/>
      </w:tblPr>
      <w:tblGrid>
        <w:gridCol w:w="846"/>
        <w:gridCol w:w="4961"/>
        <w:gridCol w:w="4255"/>
      </w:tblGrid>
      <w:tr w:rsidR="004D4461" w:rsidRPr="004D4461" w14:paraId="5951EDA9" w14:textId="77777777" w:rsidTr="006E1E3D">
        <w:trPr>
          <w:tblHeader/>
        </w:trPr>
        <w:tc>
          <w:tcPr>
            <w:tcW w:w="846" w:type="dxa"/>
            <w:vAlign w:val="center"/>
          </w:tcPr>
          <w:p w14:paraId="4E7913FF"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w:t>
            </w:r>
          </w:p>
        </w:tc>
        <w:tc>
          <w:tcPr>
            <w:tcW w:w="4961" w:type="dxa"/>
            <w:vAlign w:val="center"/>
          </w:tcPr>
          <w:p w14:paraId="1600F77B"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Вимога</w:t>
            </w:r>
          </w:p>
        </w:tc>
        <w:tc>
          <w:tcPr>
            <w:tcW w:w="4255" w:type="dxa"/>
            <w:vAlign w:val="center"/>
          </w:tcPr>
          <w:p w14:paraId="3E22D4FE" w14:textId="77777777" w:rsidR="004D4461" w:rsidRPr="004D4461" w:rsidRDefault="004D4461" w:rsidP="004D4461">
            <w:pPr>
              <w:jc w:val="center"/>
              <w:rPr>
                <w:rFonts w:ascii="Osnova MFA Cyrillic" w:eastAsia="Times New Roman" w:hAnsi="Osnova MFA Cyrillic"/>
                <w:b/>
                <w:bCs/>
                <w:color w:val="000000"/>
                <w:lang w:val="uk-UA" w:eastAsia="ru-RU"/>
              </w:rPr>
            </w:pPr>
            <w:r w:rsidRPr="004D4461">
              <w:rPr>
                <w:rFonts w:ascii="Osnova MFA Cyrillic" w:eastAsia="Times New Roman" w:hAnsi="Osnova MFA Cyrillic"/>
                <w:b/>
                <w:bCs/>
                <w:color w:val="000000"/>
                <w:lang w:val="uk-UA" w:eastAsia="ru-RU"/>
              </w:rPr>
              <w:t>Характеристика вимоги</w:t>
            </w:r>
          </w:p>
        </w:tc>
      </w:tr>
      <w:tr w:rsidR="004D4461" w:rsidRPr="00957C38" w14:paraId="65605328" w14:textId="77777777" w:rsidTr="006E1E3D">
        <w:tc>
          <w:tcPr>
            <w:tcW w:w="846" w:type="dxa"/>
            <w:vAlign w:val="center"/>
          </w:tcPr>
          <w:p w14:paraId="371760FC"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16F06F4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Реалізація шлюзу у вигляді образу віртуальної машини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 з попередньо налаштованими операційною системною та програмним забезпеченням у віртуальній інфраструктурі основного ЦОД</w:t>
            </w:r>
          </w:p>
        </w:tc>
        <w:tc>
          <w:tcPr>
            <w:tcW w:w="4255" w:type="dxa"/>
            <w:vAlign w:val="center"/>
          </w:tcPr>
          <w:p w14:paraId="20EAA8F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Постачання у вигляді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 xml:space="preserve"> для середовищ віртуалізації </w:t>
            </w:r>
            <w:proofErr w:type="spellStart"/>
            <w:r w:rsidRPr="004D4461">
              <w:rPr>
                <w:rFonts w:ascii="Osnova MFA Cyrillic" w:eastAsia="Times New Roman" w:hAnsi="Osnova MFA Cyrillic"/>
                <w:color w:val="000000"/>
                <w:lang w:val="uk-UA" w:eastAsia="ru-RU"/>
              </w:rPr>
              <w:t>VMware</w:t>
            </w:r>
            <w:proofErr w:type="spellEnd"/>
            <w:r w:rsidRPr="004D4461">
              <w:rPr>
                <w:rFonts w:ascii="Osnova MFA Cyrillic" w:eastAsia="Times New Roman" w:hAnsi="Osnova MFA Cyrillic"/>
                <w:color w:val="000000"/>
                <w:lang w:val="uk-UA" w:eastAsia="ru-RU"/>
              </w:rPr>
              <w:t xml:space="preserve"> </w:t>
            </w:r>
          </w:p>
        </w:tc>
      </w:tr>
      <w:tr w:rsidR="004D4461" w:rsidRPr="00957C38" w14:paraId="746199DF" w14:textId="77777777" w:rsidTr="006E1E3D">
        <w:tc>
          <w:tcPr>
            <w:tcW w:w="846" w:type="dxa"/>
            <w:vAlign w:val="center"/>
          </w:tcPr>
          <w:p w14:paraId="3B63206A"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64DF582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Забезпечення конфіденційності і автентичності мережевих з’єднань за протоколом HTTPS</w:t>
            </w:r>
          </w:p>
        </w:tc>
        <w:tc>
          <w:tcPr>
            <w:tcW w:w="4255" w:type="dxa"/>
            <w:vAlign w:val="center"/>
          </w:tcPr>
          <w:p w14:paraId="67459B3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 з використанням TLS v1.2+</w:t>
            </w:r>
          </w:p>
        </w:tc>
      </w:tr>
      <w:tr w:rsidR="004D4461" w:rsidRPr="00957C38" w14:paraId="7A5E546F" w14:textId="77777777" w:rsidTr="006E1E3D">
        <w:tc>
          <w:tcPr>
            <w:tcW w:w="846" w:type="dxa"/>
            <w:vAlign w:val="center"/>
          </w:tcPr>
          <w:p w14:paraId="5F5905FB"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754765B1"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Можливість горизонтального масштабування пропускної здатності за рахунок збільшення кількості серверів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w:t>
            </w:r>
          </w:p>
        </w:tc>
        <w:tc>
          <w:tcPr>
            <w:tcW w:w="4255" w:type="dxa"/>
            <w:vAlign w:val="center"/>
          </w:tcPr>
          <w:p w14:paraId="4F152CA3"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Без технічних обмежень на кількість</w:t>
            </w:r>
          </w:p>
        </w:tc>
      </w:tr>
      <w:tr w:rsidR="004D4461" w:rsidRPr="00957C38" w14:paraId="0B53B085" w14:textId="77777777" w:rsidTr="006E1E3D">
        <w:tc>
          <w:tcPr>
            <w:tcW w:w="846" w:type="dxa"/>
            <w:vAlign w:val="center"/>
          </w:tcPr>
          <w:p w14:paraId="0FDA23C2"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3E9A7FA6"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Забезпечення пропускної здатності захищеного каналу між користувачами та (за умови наявності якісного Інтернет з’єднання між </w:t>
            </w:r>
            <w:proofErr w:type="spellStart"/>
            <w:r w:rsidRPr="004D4461">
              <w:rPr>
                <w:rFonts w:ascii="Osnova MFA Cyrillic" w:eastAsia="Times New Roman" w:hAnsi="Osnova MFA Cyrillic"/>
                <w:color w:val="000000"/>
                <w:lang w:val="uk-UA" w:eastAsia="ru-RU"/>
              </w:rPr>
              <w:t>web</w:t>
            </w:r>
            <w:proofErr w:type="spellEnd"/>
            <w:r w:rsidRPr="004D4461">
              <w:rPr>
                <w:rFonts w:ascii="Osnova MFA Cyrillic" w:eastAsia="Times New Roman" w:hAnsi="Osnova MFA Cyrillic"/>
                <w:color w:val="000000"/>
                <w:lang w:val="uk-UA" w:eastAsia="ru-RU"/>
              </w:rPr>
              <w:t xml:space="preserve">-браузером користувача і </w:t>
            </w:r>
            <w:proofErr w:type="spellStart"/>
            <w:r w:rsidRPr="004D4461">
              <w:rPr>
                <w:rFonts w:ascii="Osnova MFA Cyrillic" w:eastAsia="Times New Roman" w:hAnsi="Osnova MFA Cyrillic"/>
                <w:color w:val="000000"/>
                <w:lang w:val="uk-UA" w:eastAsia="ru-RU"/>
              </w:rPr>
              <w:t>web</w:t>
            </w:r>
            <w:proofErr w:type="spellEnd"/>
            <w:r w:rsidRPr="004D4461">
              <w:rPr>
                <w:rFonts w:ascii="Osnova MFA Cyrillic" w:eastAsia="Times New Roman" w:hAnsi="Osnova MFA Cyrillic"/>
                <w:color w:val="000000"/>
                <w:lang w:val="uk-UA" w:eastAsia="ru-RU"/>
              </w:rPr>
              <w:t>-серверами)</w:t>
            </w:r>
          </w:p>
        </w:tc>
        <w:tc>
          <w:tcPr>
            <w:tcW w:w="4255" w:type="dxa"/>
            <w:vAlign w:val="center"/>
          </w:tcPr>
          <w:p w14:paraId="481FE9A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Не менше 100 Мбіт/с між користувачем і </w:t>
            </w:r>
            <w:proofErr w:type="spellStart"/>
            <w:r w:rsidRPr="004D4461">
              <w:rPr>
                <w:rFonts w:ascii="Osnova MFA Cyrillic" w:eastAsia="Times New Roman" w:hAnsi="Osnova MFA Cyrillic"/>
                <w:color w:val="000000"/>
                <w:lang w:val="uk-UA" w:eastAsia="ru-RU"/>
              </w:rPr>
              <w:t>web</w:t>
            </w:r>
            <w:proofErr w:type="spellEnd"/>
          </w:p>
        </w:tc>
      </w:tr>
      <w:tr w:rsidR="004D4461" w:rsidRPr="004D4461" w14:paraId="781E81A2" w14:textId="77777777" w:rsidTr="006E1E3D">
        <w:tc>
          <w:tcPr>
            <w:tcW w:w="846" w:type="dxa"/>
            <w:vAlign w:val="center"/>
          </w:tcPr>
          <w:p w14:paraId="24A793AB"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4BD8C72F"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Можливість роботи через HTTP-</w:t>
            </w:r>
            <w:proofErr w:type="spellStart"/>
            <w:r w:rsidRPr="004D4461">
              <w:rPr>
                <w:rFonts w:ascii="Osnova MFA Cyrillic" w:eastAsia="Times New Roman" w:hAnsi="Osnova MFA Cyrillic"/>
                <w:color w:val="000000"/>
                <w:lang w:val="uk-UA" w:eastAsia="ru-RU"/>
              </w:rPr>
              <w:t>proxy</w:t>
            </w:r>
            <w:proofErr w:type="spellEnd"/>
          </w:p>
        </w:tc>
        <w:tc>
          <w:tcPr>
            <w:tcW w:w="4255" w:type="dxa"/>
            <w:vAlign w:val="center"/>
          </w:tcPr>
          <w:p w14:paraId="565E3B8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EB4AB23" w14:textId="77777777" w:rsidTr="006E1E3D">
        <w:tc>
          <w:tcPr>
            <w:tcW w:w="846" w:type="dxa"/>
            <w:vAlign w:val="center"/>
          </w:tcPr>
          <w:p w14:paraId="45600AA7"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10858A9A"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Засоби КЗІ, які використовуються для побудови TLS v1.2+, на боці </w:t>
            </w:r>
            <w:proofErr w:type="spellStart"/>
            <w:r w:rsidRPr="004D4461">
              <w:rPr>
                <w:rFonts w:ascii="Osnova MFA Cyrillic" w:eastAsia="Times New Roman" w:hAnsi="Osnova MFA Cyrillic"/>
                <w:color w:val="000000"/>
                <w:lang w:val="uk-UA" w:eastAsia="ru-RU"/>
              </w:rPr>
              <w:t>web</w:t>
            </w:r>
            <w:proofErr w:type="spellEnd"/>
            <w:r w:rsidRPr="004D4461">
              <w:rPr>
                <w:rFonts w:ascii="Osnova MFA Cyrillic" w:eastAsia="Times New Roman" w:hAnsi="Osnova MFA Cyrillic"/>
                <w:color w:val="000000"/>
                <w:lang w:val="uk-UA" w:eastAsia="ru-RU"/>
              </w:rPr>
              <w:t>-серверів повинні мати відповідний діючий позитивний експертний висновок Держспецзв’язку України.</w:t>
            </w:r>
          </w:p>
        </w:tc>
        <w:tc>
          <w:tcPr>
            <w:tcW w:w="4255" w:type="dxa"/>
            <w:vAlign w:val="center"/>
          </w:tcPr>
          <w:p w14:paraId="6E22F8E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187DC7D4" w14:textId="77777777" w:rsidTr="006E1E3D">
        <w:tc>
          <w:tcPr>
            <w:tcW w:w="846" w:type="dxa"/>
            <w:vAlign w:val="center"/>
          </w:tcPr>
          <w:p w14:paraId="04162E1E"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61F3E48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 xml:space="preserve">Кількість </w:t>
            </w:r>
            <w:proofErr w:type="spellStart"/>
            <w:r w:rsidRPr="004D4461">
              <w:rPr>
                <w:rFonts w:ascii="Osnova MFA Cyrillic" w:eastAsia="Times New Roman" w:hAnsi="Osnova MFA Cyrillic"/>
                <w:color w:val="000000"/>
                <w:lang w:val="uk-UA" w:eastAsia="ru-RU"/>
              </w:rPr>
              <w:t>Virtual</w:t>
            </w:r>
            <w:proofErr w:type="spellEnd"/>
            <w:r w:rsidRPr="004D4461">
              <w:rPr>
                <w:rFonts w:ascii="Osnova MFA Cyrillic" w:eastAsia="Times New Roman" w:hAnsi="Osnova MFA Cyrillic"/>
                <w:color w:val="000000"/>
                <w:lang w:val="uk-UA" w:eastAsia="ru-RU"/>
              </w:rPr>
              <w:t xml:space="preserve"> </w:t>
            </w:r>
            <w:proofErr w:type="spellStart"/>
            <w:r w:rsidRPr="004D4461">
              <w:rPr>
                <w:rFonts w:ascii="Osnova MFA Cyrillic" w:eastAsia="Times New Roman" w:hAnsi="Osnova MFA Cyrillic"/>
                <w:color w:val="000000"/>
                <w:lang w:val="uk-UA" w:eastAsia="ru-RU"/>
              </w:rPr>
              <w:t>Appliance</w:t>
            </w:r>
            <w:proofErr w:type="spellEnd"/>
            <w:r w:rsidRPr="004D4461">
              <w:rPr>
                <w:rFonts w:ascii="Osnova MFA Cyrillic" w:eastAsia="Times New Roman" w:hAnsi="Osnova MFA Cyrillic"/>
                <w:color w:val="000000"/>
                <w:lang w:val="uk-UA" w:eastAsia="ru-RU"/>
              </w:rPr>
              <w:t xml:space="preserve"> з засобами КЗІ</w:t>
            </w:r>
          </w:p>
        </w:tc>
        <w:tc>
          <w:tcPr>
            <w:tcW w:w="4255" w:type="dxa"/>
            <w:vAlign w:val="center"/>
          </w:tcPr>
          <w:p w14:paraId="6493E32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1 шт. у одному ЦОД</w:t>
            </w:r>
          </w:p>
        </w:tc>
      </w:tr>
      <w:tr w:rsidR="004D4461" w:rsidRPr="00957C38" w14:paraId="1E3071BF" w14:textId="77777777" w:rsidTr="006E1E3D">
        <w:tc>
          <w:tcPr>
            <w:tcW w:w="846" w:type="dxa"/>
            <w:vAlign w:val="center"/>
          </w:tcPr>
          <w:p w14:paraId="2C67CB23"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24E8BD42"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Можливість роботи у визначеній кількості ЦОД (для продуктивного середовища).</w:t>
            </w:r>
          </w:p>
        </w:tc>
        <w:tc>
          <w:tcPr>
            <w:tcW w:w="4255" w:type="dxa"/>
            <w:vAlign w:val="center"/>
          </w:tcPr>
          <w:p w14:paraId="0FB141A8"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Не менше ніж 2 (двох) ЦОД</w:t>
            </w:r>
          </w:p>
        </w:tc>
      </w:tr>
      <w:tr w:rsidR="004D4461" w:rsidRPr="004D4461" w14:paraId="5905FEE6" w14:textId="77777777" w:rsidTr="006E1E3D">
        <w:tc>
          <w:tcPr>
            <w:tcW w:w="846" w:type="dxa"/>
            <w:vAlign w:val="center"/>
          </w:tcPr>
          <w:p w14:paraId="43886A34"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635F211C"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Розгортання продуктивної інфраструктури у 2 (двох) ЦОД</w:t>
            </w:r>
          </w:p>
        </w:tc>
        <w:tc>
          <w:tcPr>
            <w:tcW w:w="4255" w:type="dxa"/>
            <w:vAlign w:val="center"/>
          </w:tcPr>
          <w:p w14:paraId="53860F4E"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43A874EC" w14:textId="77777777" w:rsidTr="006E1E3D">
        <w:tc>
          <w:tcPr>
            <w:tcW w:w="846" w:type="dxa"/>
            <w:vAlign w:val="center"/>
          </w:tcPr>
          <w:p w14:paraId="5610960B"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555911B1"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Розгортання тестової інфраструктури у 1 (одному) ЦОД</w:t>
            </w:r>
          </w:p>
        </w:tc>
        <w:tc>
          <w:tcPr>
            <w:tcW w:w="4255" w:type="dxa"/>
            <w:vAlign w:val="center"/>
          </w:tcPr>
          <w:p w14:paraId="55088A24"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206A9B14" w14:textId="77777777" w:rsidTr="006E1E3D">
        <w:tc>
          <w:tcPr>
            <w:tcW w:w="846" w:type="dxa"/>
            <w:vAlign w:val="center"/>
          </w:tcPr>
          <w:p w14:paraId="309A6684"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2E5B9532"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Наявність діючого позитивного експертного висновку Держспецзв’язку в галузі криптографічного захисту інформації на компоненти, що відповідають за криптографічні перетворення.</w:t>
            </w:r>
          </w:p>
        </w:tc>
        <w:tc>
          <w:tcPr>
            <w:tcW w:w="4255" w:type="dxa"/>
            <w:vAlign w:val="center"/>
          </w:tcPr>
          <w:p w14:paraId="0A775E55"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4D4461" w14:paraId="1C4CAC3D" w14:textId="77777777" w:rsidTr="006E1E3D">
        <w:tc>
          <w:tcPr>
            <w:tcW w:w="846" w:type="dxa"/>
            <w:vAlign w:val="center"/>
          </w:tcPr>
          <w:p w14:paraId="34CC0A95"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12BED870"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Відповідність наказу Адміністрації державної служби спеціального зв’язку та захисту інформації України від 07.05.2021 № 278 «Про затвердження Вимог до засобів криптографічного захисту інформації, призначених для захисту таємної інформації, яка не становить державної таємниці, та конфіденційної інформації в державних органах, органах місцевого самоврядування, на підприємствах, в установах та організаціях, які належать до сфери їх управління, військових формуваннях, які створені відповідно до закону».</w:t>
            </w:r>
          </w:p>
        </w:tc>
        <w:tc>
          <w:tcPr>
            <w:tcW w:w="4255" w:type="dxa"/>
            <w:vAlign w:val="center"/>
          </w:tcPr>
          <w:p w14:paraId="3E82002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Обов’язково</w:t>
            </w:r>
          </w:p>
        </w:tc>
      </w:tr>
      <w:tr w:rsidR="004D4461" w:rsidRPr="00957C38" w14:paraId="1672627E" w14:textId="77777777" w:rsidTr="006E1E3D">
        <w:tc>
          <w:tcPr>
            <w:tcW w:w="846" w:type="dxa"/>
            <w:vAlign w:val="center"/>
          </w:tcPr>
          <w:p w14:paraId="4478725B" w14:textId="77777777" w:rsidR="004D4461" w:rsidRPr="004D4461" w:rsidRDefault="004D4461" w:rsidP="004D4461">
            <w:pPr>
              <w:widowControl w:val="0"/>
              <w:numPr>
                <w:ilvl w:val="1"/>
                <w:numId w:val="18"/>
              </w:numPr>
              <w:shd w:val="clear" w:color="auto" w:fill="FFFFFF"/>
              <w:tabs>
                <w:tab w:val="left" w:pos="567"/>
              </w:tabs>
              <w:suppressAutoHyphens/>
              <w:autoSpaceDE w:val="0"/>
              <w:ind w:left="567" w:hanging="567"/>
              <w:contextualSpacing/>
              <w:jc w:val="both"/>
              <w:rPr>
                <w:rFonts w:ascii="Osnova MFA Cyrillic" w:eastAsia="Times New Roman" w:hAnsi="Osnova MFA Cyrillic"/>
                <w:b/>
                <w:bCs/>
                <w:lang w:val="uk-UA" w:eastAsia="zh-CN"/>
              </w:rPr>
            </w:pPr>
          </w:p>
        </w:tc>
        <w:tc>
          <w:tcPr>
            <w:tcW w:w="4961" w:type="dxa"/>
            <w:vAlign w:val="center"/>
          </w:tcPr>
          <w:p w14:paraId="5BC7F0DD"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Вимоги до впровадження</w:t>
            </w:r>
          </w:p>
        </w:tc>
        <w:tc>
          <w:tcPr>
            <w:tcW w:w="4255" w:type="dxa"/>
            <w:vAlign w:val="center"/>
          </w:tcPr>
          <w:p w14:paraId="20702607" w14:textId="77777777" w:rsidR="004D4461" w:rsidRPr="004D4461" w:rsidRDefault="004D4461" w:rsidP="004D4461">
            <w:pPr>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В рамках постачання програмного комплексу криптографічного захисту має бути виконано:</w:t>
            </w:r>
          </w:p>
          <w:p w14:paraId="096FA8EC"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Розгортання (інсталяція) програмного забезпечення;</w:t>
            </w:r>
          </w:p>
          <w:p w14:paraId="1BB01910"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Проведено налаштування програмного забезпечення відповідно до вимог Замовника;</w:t>
            </w:r>
          </w:p>
          <w:p w14:paraId="4DBE3E8C" w14:textId="77777777" w:rsidR="004D4461" w:rsidRPr="004D4461" w:rsidRDefault="004D4461" w:rsidP="004D4461">
            <w:pPr>
              <w:numPr>
                <w:ilvl w:val="0"/>
                <w:numId w:val="21"/>
              </w:numPr>
              <w:tabs>
                <w:tab w:val="left" w:pos="181"/>
              </w:tabs>
              <w:ind w:left="181" w:hanging="181"/>
              <w:contextualSpacing/>
              <w:jc w:val="both"/>
              <w:rPr>
                <w:rFonts w:ascii="Osnova MFA Cyrillic" w:eastAsia="Times New Roman" w:hAnsi="Osnova MFA Cyrillic"/>
                <w:color w:val="000000"/>
                <w:lang w:val="uk-UA" w:eastAsia="ru-RU"/>
              </w:rPr>
            </w:pPr>
            <w:r w:rsidRPr="004D4461">
              <w:rPr>
                <w:rFonts w:ascii="Osnova MFA Cyrillic" w:eastAsia="Times New Roman" w:hAnsi="Osnova MFA Cyrillic"/>
                <w:color w:val="000000"/>
                <w:lang w:val="uk-UA" w:eastAsia="ru-RU"/>
              </w:rPr>
              <w:t>Проведено навчання представників Замовника щодо адміністрування (налаштування, експлуатації) програмного забезпечення.</w:t>
            </w:r>
          </w:p>
        </w:tc>
      </w:tr>
    </w:tbl>
    <w:p w14:paraId="42BA4667" w14:textId="77777777" w:rsidR="009A1B8E" w:rsidRDefault="009A1B8E"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0858C544" w14:textId="77777777" w:rsidR="004D4461" w:rsidRPr="00426B1C" w:rsidRDefault="004D4461"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7F2BBCF3" w14:textId="4A618F43" w:rsidR="009A1B8E" w:rsidRPr="00426B1C" w:rsidRDefault="0046514E" w:rsidP="003832DB">
      <w:pPr>
        <w:autoSpaceDE w:val="0"/>
        <w:autoSpaceDN w:val="0"/>
        <w:adjustRightInd w:val="0"/>
        <w:spacing w:after="0" w:line="240" w:lineRule="auto"/>
        <w:ind w:left="284" w:hanging="284"/>
        <w:jc w:val="both"/>
        <w:rPr>
          <w:rFonts w:ascii="Times New Roman" w:hAnsi="Times New Roman" w:cs="Times New Roman"/>
          <w:b/>
          <w:sz w:val="24"/>
          <w:szCs w:val="24"/>
          <w:lang w:val="uk-UA"/>
        </w:rPr>
      </w:pPr>
      <w:r w:rsidRPr="00426B1C">
        <w:rPr>
          <w:rFonts w:ascii="Times New Roman" w:hAnsi="Times New Roman" w:cs="Times New Roman"/>
          <w:b/>
          <w:sz w:val="24"/>
          <w:szCs w:val="24"/>
          <w:lang w:val="uk-UA"/>
        </w:rPr>
        <w:t>1</w:t>
      </w:r>
      <w:r w:rsidR="007D3C4C">
        <w:rPr>
          <w:rFonts w:ascii="Times New Roman" w:hAnsi="Times New Roman" w:cs="Times New Roman"/>
          <w:b/>
          <w:sz w:val="24"/>
          <w:szCs w:val="24"/>
          <w:lang w:val="uk-UA"/>
        </w:rPr>
        <w:t>4</w:t>
      </w:r>
      <w:r w:rsidRPr="00426B1C">
        <w:rPr>
          <w:rFonts w:ascii="Times New Roman" w:hAnsi="Times New Roman" w:cs="Times New Roman"/>
          <w:b/>
          <w:sz w:val="24"/>
          <w:szCs w:val="24"/>
          <w:lang w:val="uk-UA"/>
        </w:rPr>
        <w:t>. Гарантійні вимоги.</w:t>
      </w:r>
    </w:p>
    <w:p w14:paraId="4BFCA6D2" w14:textId="5BE5C52B" w:rsidR="0046514E" w:rsidRPr="00426B1C" w:rsidRDefault="007D3C4C" w:rsidP="0046514E">
      <w:pPr>
        <w:jc w:val="both"/>
        <w:rPr>
          <w:rFonts w:ascii="Times New Roman" w:hAnsi="Times New Roman" w:cs="Times New Roman"/>
          <w:sz w:val="24"/>
          <w:szCs w:val="24"/>
          <w:lang w:val="uk-UA"/>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.1</w:t>
      </w:r>
      <w:r w:rsidR="0046514E" w:rsidRPr="00426B1C">
        <w:rPr>
          <w:rFonts w:ascii="Times New Roman" w:hAnsi="Times New Roman" w:cs="Times New Roman"/>
          <w:sz w:val="24"/>
          <w:szCs w:val="24"/>
          <w:lang w:val="uk-UA"/>
        </w:rPr>
        <w:t xml:space="preserve"> Учасник має надати гарантійний лист</w:t>
      </w:r>
      <w:r w:rsidR="004311EC" w:rsidRPr="00426B1C">
        <w:rPr>
          <w:rFonts w:ascii="Times New Roman" w:hAnsi="Times New Roman" w:cs="Times New Roman"/>
          <w:sz w:val="24"/>
          <w:szCs w:val="24"/>
          <w:lang w:val="uk-UA"/>
        </w:rPr>
        <w:t>,</w:t>
      </w:r>
      <w:r w:rsidR="0046514E" w:rsidRPr="00426B1C">
        <w:rPr>
          <w:rFonts w:ascii="Times New Roman" w:hAnsi="Times New Roman" w:cs="Times New Roman"/>
          <w:sz w:val="24"/>
          <w:szCs w:val="24"/>
          <w:lang w:val="uk-UA"/>
        </w:rPr>
        <w:t xml:space="preserve"> щодо відповідності </w:t>
      </w:r>
      <w:r w:rsidR="00CE580B" w:rsidRPr="00426B1C">
        <w:rPr>
          <w:rFonts w:ascii="Times New Roman" w:hAnsi="Times New Roman" w:cs="Times New Roman"/>
          <w:sz w:val="24"/>
          <w:szCs w:val="24"/>
          <w:lang w:val="uk-UA"/>
        </w:rPr>
        <w:t>його пропозиції технічн</w:t>
      </w:r>
      <w:r w:rsidR="004311EC" w:rsidRPr="00426B1C">
        <w:rPr>
          <w:rFonts w:ascii="Times New Roman" w:hAnsi="Times New Roman" w:cs="Times New Roman"/>
          <w:sz w:val="24"/>
          <w:szCs w:val="24"/>
          <w:lang w:val="uk-UA"/>
        </w:rPr>
        <w:t>им вимогам, зазначеним у п. 1</w:t>
      </w:r>
      <w:r>
        <w:rPr>
          <w:rFonts w:ascii="Times New Roman" w:hAnsi="Times New Roman" w:cs="Times New Roman"/>
          <w:sz w:val="24"/>
          <w:szCs w:val="24"/>
          <w:lang w:val="uk-UA"/>
        </w:rPr>
        <w:t>3</w:t>
      </w:r>
      <w:r w:rsidR="004311EC" w:rsidRPr="00426B1C">
        <w:rPr>
          <w:rFonts w:ascii="Times New Roman" w:hAnsi="Times New Roman" w:cs="Times New Roman"/>
          <w:sz w:val="24"/>
          <w:szCs w:val="24"/>
          <w:lang w:val="uk-UA"/>
        </w:rPr>
        <w:t>.</w:t>
      </w:r>
    </w:p>
    <w:p w14:paraId="43B02B01" w14:textId="77777777" w:rsidR="00EA237E" w:rsidRPr="000C0417" w:rsidRDefault="007D3C4C" w:rsidP="00CE70F2">
      <w:pPr>
        <w:jc w:val="both"/>
        <w:rPr>
          <w:rFonts w:ascii="Times New Roman" w:hAnsi="Times New Roman" w:cs="Times New Roman"/>
          <w:sz w:val="24"/>
          <w:szCs w:val="24"/>
          <w:lang w:val="ru-RU"/>
        </w:rPr>
      </w:pPr>
      <w:r>
        <w:rPr>
          <w:rFonts w:ascii="Times New Roman" w:hAnsi="Times New Roman" w:cs="Times New Roman"/>
          <w:b/>
          <w:sz w:val="24"/>
          <w:szCs w:val="24"/>
          <w:lang w:val="uk-UA"/>
        </w:rPr>
        <w:t>14</w:t>
      </w:r>
      <w:r w:rsidR="0046514E" w:rsidRPr="00426B1C">
        <w:rPr>
          <w:rFonts w:ascii="Times New Roman" w:hAnsi="Times New Roman" w:cs="Times New Roman"/>
          <w:b/>
          <w:sz w:val="24"/>
          <w:szCs w:val="24"/>
          <w:lang w:val="uk-UA"/>
        </w:rPr>
        <w:t>.2</w:t>
      </w:r>
      <w:r w:rsidR="0046514E" w:rsidRPr="00426B1C">
        <w:rPr>
          <w:rFonts w:ascii="Times New Roman" w:hAnsi="Times New Roman" w:cs="Times New Roman"/>
          <w:sz w:val="24"/>
          <w:szCs w:val="24"/>
          <w:lang w:val="uk-UA"/>
        </w:rPr>
        <w:t xml:space="preserve">   </w:t>
      </w:r>
      <w:proofErr w:type="spellStart"/>
      <w:r w:rsidR="0046514E" w:rsidRPr="00426B1C">
        <w:rPr>
          <w:rFonts w:ascii="Times New Roman" w:hAnsi="Times New Roman" w:cs="Times New Roman"/>
          <w:sz w:val="24"/>
          <w:szCs w:val="24"/>
          <w:lang w:val="ru-RU"/>
        </w:rPr>
        <w:t>Учасник</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має</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надати</w:t>
      </w:r>
      <w:proofErr w:type="spellEnd"/>
      <w:r w:rsidR="0046514E" w:rsidRPr="00426B1C">
        <w:rPr>
          <w:rFonts w:ascii="Times New Roman" w:hAnsi="Times New Roman" w:cs="Times New Roman"/>
          <w:sz w:val="24"/>
          <w:szCs w:val="24"/>
          <w:lang w:val="ru-RU"/>
        </w:rPr>
        <w:t xml:space="preserve"> лист-</w:t>
      </w:r>
      <w:proofErr w:type="spellStart"/>
      <w:r w:rsidR="0046514E" w:rsidRPr="00426B1C">
        <w:rPr>
          <w:rFonts w:ascii="Times New Roman" w:hAnsi="Times New Roman" w:cs="Times New Roman"/>
          <w:sz w:val="24"/>
          <w:szCs w:val="24"/>
          <w:lang w:val="ru-RU"/>
        </w:rPr>
        <w:t>згоду</w:t>
      </w:r>
      <w:proofErr w:type="spellEnd"/>
      <w:r w:rsidR="0046514E" w:rsidRPr="00426B1C">
        <w:rPr>
          <w:rFonts w:ascii="Times New Roman" w:hAnsi="Times New Roman" w:cs="Times New Roman"/>
          <w:sz w:val="24"/>
          <w:szCs w:val="24"/>
          <w:lang w:val="ru-RU"/>
        </w:rPr>
        <w:t xml:space="preserve"> на </w:t>
      </w:r>
      <w:proofErr w:type="spellStart"/>
      <w:r w:rsidR="0046514E" w:rsidRPr="00426B1C">
        <w:rPr>
          <w:rFonts w:ascii="Times New Roman" w:hAnsi="Times New Roman" w:cs="Times New Roman"/>
          <w:sz w:val="24"/>
          <w:szCs w:val="24"/>
          <w:lang w:val="ru-RU"/>
        </w:rPr>
        <w:t>підписання</w:t>
      </w:r>
      <w:proofErr w:type="spellEnd"/>
      <w:r w:rsidR="0046514E" w:rsidRPr="00426B1C">
        <w:rPr>
          <w:rFonts w:ascii="Times New Roman" w:hAnsi="Times New Roman" w:cs="Times New Roman"/>
          <w:sz w:val="24"/>
          <w:szCs w:val="24"/>
          <w:lang w:val="ru-RU"/>
        </w:rPr>
        <w:t xml:space="preserve"> </w:t>
      </w:r>
      <w:proofErr w:type="spellStart"/>
      <w:r w:rsidR="0046514E" w:rsidRPr="00426B1C">
        <w:rPr>
          <w:rFonts w:ascii="Times New Roman" w:hAnsi="Times New Roman" w:cs="Times New Roman"/>
          <w:sz w:val="24"/>
          <w:szCs w:val="24"/>
          <w:lang w:val="ru-RU"/>
        </w:rPr>
        <w:t>про</w:t>
      </w:r>
      <w:r w:rsidR="00CF188B">
        <w:rPr>
          <w:rFonts w:ascii="Times New Roman" w:hAnsi="Times New Roman" w:cs="Times New Roman"/>
          <w:sz w:val="24"/>
          <w:szCs w:val="24"/>
          <w:lang w:val="ru-RU"/>
        </w:rPr>
        <w:t>є</w:t>
      </w:r>
      <w:r w:rsidR="0046514E" w:rsidRPr="00426B1C">
        <w:rPr>
          <w:rFonts w:ascii="Times New Roman" w:hAnsi="Times New Roman" w:cs="Times New Roman"/>
          <w:sz w:val="24"/>
          <w:szCs w:val="24"/>
          <w:lang w:val="ru-RU"/>
        </w:rPr>
        <w:t>кту</w:t>
      </w:r>
      <w:proofErr w:type="spellEnd"/>
      <w:r w:rsidR="0046514E" w:rsidRPr="00426B1C">
        <w:rPr>
          <w:rFonts w:ascii="Times New Roman" w:hAnsi="Times New Roman" w:cs="Times New Roman"/>
          <w:sz w:val="24"/>
          <w:szCs w:val="24"/>
          <w:lang w:val="ru-RU"/>
        </w:rPr>
        <w:t xml:space="preserve"> договору.</w:t>
      </w:r>
    </w:p>
    <w:p w14:paraId="777250FC" w14:textId="4F07F5C2" w:rsidR="004D4461" w:rsidRDefault="00EA237E" w:rsidP="00074687">
      <w:pPr>
        <w:jc w:val="both"/>
        <w:rPr>
          <w:rFonts w:ascii="Times New Roman" w:hAnsi="Times New Roman" w:cs="Times New Roman"/>
          <w:sz w:val="24"/>
          <w:szCs w:val="24"/>
          <w:lang w:val="ru-RU" w:eastAsia="zh-CN"/>
        </w:rPr>
      </w:pPr>
      <w:r w:rsidRPr="00074687">
        <w:rPr>
          <w:rFonts w:ascii="Times New Roman" w:hAnsi="Times New Roman" w:cs="Times New Roman"/>
          <w:b/>
          <w:sz w:val="24"/>
          <w:szCs w:val="24"/>
          <w:lang w:val="ru-RU"/>
        </w:rPr>
        <w:t xml:space="preserve">15. </w:t>
      </w:r>
      <w:proofErr w:type="spellStart"/>
      <w:r w:rsidR="004D4461" w:rsidRPr="004D4461">
        <w:rPr>
          <w:rFonts w:ascii="Times New Roman" w:hAnsi="Times New Roman" w:cs="Times New Roman"/>
          <w:sz w:val="24"/>
          <w:szCs w:val="24"/>
          <w:lang w:val="ru-RU" w:eastAsia="zh-CN"/>
        </w:rPr>
        <w:t>Якщо</w:t>
      </w:r>
      <w:proofErr w:type="spellEnd"/>
      <w:r w:rsidR="004D4461" w:rsidRPr="004D4461">
        <w:rPr>
          <w:rFonts w:ascii="Times New Roman" w:hAnsi="Times New Roman" w:cs="Times New Roman"/>
          <w:sz w:val="24"/>
          <w:szCs w:val="24"/>
          <w:lang w:val="ru-RU" w:eastAsia="zh-CN"/>
        </w:rPr>
        <w:t xml:space="preserve"> у </w:t>
      </w:r>
      <w:proofErr w:type="spellStart"/>
      <w:r w:rsidR="004D4461" w:rsidRPr="004D4461">
        <w:rPr>
          <w:rFonts w:ascii="Times New Roman" w:hAnsi="Times New Roman" w:cs="Times New Roman"/>
          <w:sz w:val="24"/>
          <w:szCs w:val="24"/>
          <w:lang w:val="ru-RU" w:eastAsia="zh-CN"/>
        </w:rPr>
        <w:t>технічній</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специфікації</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містяться</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посилання</w:t>
      </w:r>
      <w:proofErr w:type="spellEnd"/>
      <w:r w:rsidR="004D4461" w:rsidRPr="004D4461">
        <w:rPr>
          <w:rFonts w:ascii="Times New Roman" w:hAnsi="Times New Roman" w:cs="Times New Roman"/>
          <w:sz w:val="24"/>
          <w:szCs w:val="24"/>
          <w:lang w:val="ru-RU" w:eastAsia="zh-CN"/>
        </w:rPr>
        <w:t xml:space="preserve"> на </w:t>
      </w:r>
      <w:proofErr w:type="spellStart"/>
      <w:r w:rsidR="004D4461" w:rsidRPr="004D4461">
        <w:rPr>
          <w:rFonts w:ascii="Times New Roman" w:hAnsi="Times New Roman" w:cs="Times New Roman"/>
          <w:sz w:val="24"/>
          <w:szCs w:val="24"/>
          <w:lang w:val="ru-RU" w:eastAsia="zh-CN"/>
        </w:rPr>
        <w:t>стандартні</w:t>
      </w:r>
      <w:proofErr w:type="spellEnd"/>
      <w:r w:rsidR="004D4461" w:rsidRPr="004D4461">
        <w:rPr>
          <w:rFonts w:ascii="Times New Roman" w:hAnsi="Times New Roman" w:cs="Times New Roman"/>
          <w:sz w:val="24"/>
          <w:szCs w:val="24"/>
          <w:lang w:val="ru-RU" w:eastAsia="zh-CN"/>
        </w:rPr>
        <w:t xml:space="preserve"> характеристики, </w:t>
      </w:r>
      <w:proofErr w:type="spellStart"/>
      <w:r w:rsidR="004D4461" w:rsidRPr="004D4461">
        <w:rPr>
          <w:rFonts w:ascii="Times New Roman" w:hAnsi="Times New Roman" w:cs="Times New Roman"/>
          <w:sz w:val="24"/>
          <w:szCs w:val="24"/>
          <w:lang w:val="ru-RU" w:eastAsia="zh-CN"/>
        </w:rPr>
        <w:t>технічні</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регламенти</w:t>
      </w:r>
      <w:proofErr w:type="spellEnd"/>
      <w:r w:rsidR="004D4461" w:rsidRPr="004D4461">
        <w:rPr>
          <w:rFonts w:ascii="Times New Roman" w:hAnsi="Times New Roman" w:cs="Times New Roman"/>
          <w:sz w:val="24"/>
          <w:szCs w:val="24"/>
          <w:lang w:val="ru-RU" w:eastAsia="zh-CN"/>
        </w:rPr>
        <w:t xml:space="preserve"> та </w:t>
      </w:r>
      <w:proofErr w:type="spellStart"/>
      <w:r w:rsidR="004D4461" w:rsidRPr="004D4461">
        <w:rPr>
          <w:rFonts w:ascii="Times New Roman" w:hAnsi="Times New Roman" w:cs="Times New Roman"/>
          <w:sz w:val="24"/>
          <w:szCs w:val="24"/>
          <w:lang w:val="ru-RU" w:eastAsia="zh-CN"/>
        </w:rPr>
        <w:t>умови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вимоги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умовні</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позначення</w:t>
      </w:r>
      <w:proofErr w:type="spellEnd"/>
      <w:r w:rsidR="004D4461" w:rsidRPr="004D4461">
        <w:rPr>
          <w:rFonts w:ascii="Times New Roman" w:hAnsi="Times New Roman" w:cs="Times New Roman"/>
          <w:sz w:val="24"/>
          <w:szCs w:val="24"/>
          <w:lang w:val="ru-RU" w:eastAsia="zh-CN"/>
        </w:rPr>
        <w:t xml:space="preserve"> та </w:t>
      </w:r>
      <w:proofErr w:type="spellStart"/>
      <w:r w:rsidR="004D4461" w:rsidRPr="004D4461">
        <w:rPr>
          <w:rFonts w:ascii="Times New Roman" w:hAnsi="Times New Roman" w:cs="Times New Roman"/>
          <w:sz w:val="24"/>
          <w:szCs w:val="24"/>
          <w:lang w:val="ru-RU" w:eastAsia="zh-CN"/>
        </w:rPr>
        <w:t>термінологію</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пов’язані</w:t>
      </w:r>
      <w:proofErr w:type="spellEnd"/>
      <w:r w:rsidR="004D4461" w:rsidRPr="004D4461">
        <w:rPr>
          <w:rFonts w:ascii="Times New Roman" w:hAnsi="Times New Roman" w:cs="Times New Roman"/>
          <w:sz w:val="24"/>
          <w:szCs w:val="24"/>
          <w:lang w:val="ru-RU" w:eastAsia="zh-CN"/>
        </w:rPr>
        <w:t xml:space="preserve"> з товарами, роботами </w:t>
      </w:r>
      <w:proofErr w:type="spellStart"/>
      <w:r w:rsidR="004D4461" w:rsidRPr="004D4461">
        <w:rPr>
          <w:rFonts w:ascii="Times New Roman" w:hAnsi="Times New Roman" w:cs="Times New Roman"/>
          <w:sz w:val="24"/>
          <w:szCs w:val="24"/>
          <w:lang w:val="ru-RU" w:eastAsia="zh-CN"/>
        </w:rPr>
        <w:t>чи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послугами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що</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закуповуються</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передбачені</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існуючими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міжнародними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європейськими</w:t>
      </w:r>
      <w:proofErr w:type="spellEnd"/>
      <w:r w:rsidR="004D4461" w:rsidRPr="004D4461">
        <w:rPr>
          <w:rFonts w:ascii="Times New Roman" w:hAnsi="Times New Roman" w:cs="Times New Roman"/>
          <w:sz w:val="24"/>
          <w:szCs w:val="24"/>
          <w:lang w:val="ru-RU" w:eastAsia="zh-CN"/>
        </w:rPr>
        <w:t xml:space="preserve"> стандартами, </w:t>
      </w:r>
      <w:proofErr w:type="spellStart"/>
      <w:r w:rsidR="004D4461" w:rsidRPr="004D4461">
        <w:rPr>
          <w:rFonts w:ascii="Times New Roman" w:hAnsi="Times New Roman" w:cs="Times New Roman"/>
          <w:sz w:val="24"/>
          <w:szCs w:val="24"/>
          <w:lang w:val="ru-RU" w:eastAsia="zh-CN"/>
        </w:rPr>
        <w:t>іншими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спільними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технічними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європейськими</w:t>
      </w:r>
      <w:proofErr w:type="spellEnd"/>
      <w:r w:rsidR="004D4461" w:rsidRPr="004D4461">
        <w:rPr>
          <w:rFonts w:ascii="Times New Roman" w:hAnsi="Times New Roman" w:cs="Times New Roman"/>
          <w:sz w:val="24"/>
          <w:szCs w:val="24"/>
          <w:lang w:val="ru-RU" w:eastAsia="zh-CN"/>
        </w:rPr>
        <w:t xml:space="preserve"> нормами, </w:t>
      </w:r>
      <w:proofErr w:type="spellStart"/>
      <w:r w:rsidR="004D4461" w:rsidRPr="004D4461">
        <w:rPr>
          <w:rFonts w:ascii="Times New Roman" w:hAnsi="Times New Roman" w:cs="Times New Roman"/>
          <w:sz w:val="24"/>
          <w:szCs w:val="24"/>
          <w:lang w:val="ru-RU" w:eastAsia="zh-CN"/>
        </w:rPr>
        <w:t>іншими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технічними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еталонними</w:t>
      </w:r>
      <w:proofErr w:type="spellEnd"/>
      <w:r w:rsidR="004D4461" w:rsidRPr="004D4461">
        <w:rPr>
          <w:rFonts w:ascii="Times New Roman" w:hAnsi="Times New Roman" w:cs="Times New Roman"/>
          <w:sz w:val="24"/>
          <w:szCs w:val="24"/>
          <w:lang w:val="ru-RU" w:eastAsia="zh-CN"/>
        </w:rPr>
        <w:t xml:space="preserve"> системами, </w:t>
      </w:r>
      <w:proofErr w:type="spellStart"/>
      <w:r w:rsidR="004D4461" w:rsidRPr="004D4461">
        <w:rPr>
          <w:rFonts w:ascii="Times New Roman" w:hAnsi="Times New Roman" w:cs="Times New Roman"/>
          <w:sz w:val="24"/>
          <w:szCs w:val="24"/>
          <w:lang w:val="ru-RU" w:eastAsia="zh-CN"/>
        </w:rPr>
        <w:t>визнаними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європейськими</w:t>
      </w:r>
      <w:proofErr w:type="spellEnd"/>
      <w:r w:rsidR="004D4461" w:rsidRPr="004D4461">
        <w:rPr>
          <w:rFonts w:ascii="Times New Roman" w:hAnsi="Times New Roman" w:cs="Times New Roman"/>
          <w:sz w:val="24"/>
          <w:szCs w:val="24"/>
          <w:lang w:val="ru-RU" w:eastAsia="zh-CN"/>
        </w:rPr>
        <w:t xml:space="preserve"> органами </w:t>
      </w:r>
      <w:proofErr w:type="spellStart"/>
      <w:r w:rsidR="004D4461" w:rsidRPr="004D4461">
        <w:rPr>
          <w:rFonts w:ascii="Times New Roman" w:hAnsi="Times New Roman" w:cs="Times New Roman"/>
          <w:sz w:val="24"/>
          <w:szCs w:val="24"/>
          <w:lang w:val="ru-RU" w:eastAsia="zh-CN"/>
        </w:rPr>
        <w:t>зі</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стандартизації</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або</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національними</w:t>
      </w:r>
      <w:proofErr w:type="spellEnd"/>
      <w:r w:rsidR="004D4461" w:rsidRPr="004D4461">
        <w:rPr>
          <w:rFonts w:ascii="Times New Roman" w:hAnsi="Times New Roman" w:cs="Times New Roman"/>
          <w:sz w:val="24"/>
          <w:szCs w:val="24"/>
          <w:lang w:val="ru-RU" w:eastAsia="zh-CN"/>
        </w:rPr>
        <w:t xml:space="preserve"> стандартами, нормами та правилами, </w:t>
      </w:r>
      <w:proofErr w:type="spellStart"/>
      <w:r w:rsidR="004D4461" w:rsidRPr="004D4461">
        <w:rPr>
          <w:rFonts w:ascii="Times New Roman" w:hAnsi="Times New Roman" w:cs="Times New Roman"/>
          <w:sz w:val="24"/>
          <w:szCs w:val="24"/>
          <w:lang w:val="ru-RU" w:eastAsia="zh-CN"/>
        </w:rPr>
        <w:t>після</w:t>
      </w:r>
      <w:proofErr w:type="spellEnd"/>
      <w:r w:rsidR="004D4461" w:rsidRPr="004D4461">
        <w:rPr>
          <w:rFonts w:ascii="Times New Roman" w:hAnsi="Times New Roman" w:cs="Times New Roman"/>
          <w:sz w:val="24"/>
          <w:szCs w:val="24"/>
          <w:lang w:val="ru-RU" w:eastAsia="zh-CN"/>
        </w:rPr>
        <w:t xml:space="preserve"> кожного такого </w:t>
      </w:r>
      <w:proofErr w:type="spellStart"/>
      <w:r w:rsidR="004D4461" w:rsidRPr="004D4461">
        <w:rPr>
          <w:rFonts w:ascii="Times New Roman" w:hAnsi="Times New Roman" w:cs="Times New Roman"/>
          <w:sz w:val="24"/>
          <w:szCs w:val="24"/>
          <w:lang w:val="ru-RU" w:eastAsia="zh-CN"/>
        </w:rPr>
        <w:t>посилання</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слід</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вважати</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наявний</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вираз</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або</w:t>
      </w:r>
      <w:proofErr w:type="spellEnd"/>
      <w:r w:rsidR="004D4461" w:rsidRPr="004D4461">
        <w:rPr>
          <w:rFonts w:ascii="Times New Roman" w:hAnsi="Times New Roman" w:cs="Times New Roman"/>
          <w:sz w:val="24"/>
          <w:szCs w:val="24"/>
          <w:lang w:val="ru-RU" w:eastAsia="zh-CN"/>
        </w:rPr>
        <w:t xml:space="preserve"> </w:t>
      </w:r>
      <w:proofErr w:type="spellStart"/>
      <w:r w:rsidR="004D4461" w:rsidRPr="004D4461">
        <w:rPr>
          <w:rFonts w:ascii="Times New Roman" w:hAnsi="Times New Roman" w:cs="Times New Roman"/>
          <w:sz w:val="24"/>
          <w:szCs w:val="24"/>
          <w:lang w:val="ru-RU" w:eastAsia="zh-CN"/>
        </w:rPr>
        <w:t>еквівалент</w:t>
      </w:r>
      <w:proofErr w:type="spellEnd"/>
      <w:r w:rsidR="004D4461" w:rsidRPr="004D4461">
        <w:rPr>
          <w:rFonts w:ascii="Times New Roman" w:hAnsi="Times New Roman" w:cs="Times New Roman"/>
          <w:sz w:val="24"/>
          <w:szCs w:val="24"/>
          <w:lang w:val="ru-RU" w:eastAsia="zh-CN"/>
        </w:rPr>
        <w:t xml:space="preserve">». </w:t>
      </w:r>
    </w:p>
    <w:p w14:paraId="1746EF0B" w14:textId="53EAA673" w:rsidR="00CE580B" w:rsidRPr="004D4461" w:rsidRDefault="004D4461" w:rsidP="00CE580B">
      <w:pPr>
        <w:widowControl w:val="0"/>
        <w:shd w:val="clear" w:color="auto" w:fill="FFFFFF"/>
        <w:suppressAutoHyphens/>
        <w:autoSpaceDE w:val="0"/>
        <w:jc w:val="both"/>
        <w:rPr>
          <w:rFonts w:ascii="Times New Roman" w:hAnsi="Times New Roman" w:cs="Times New Roman"/>
          <w:sz w:val="24"/>
          <w:szCs w:val="24"/>
          <w:lang w:val="ru-RU" w:eastAsia="zh-CN"/>
        </w:rPr>
      </w:pPr>
      <w:proofErr w:type="spellStart"/>
      <w:r w:rsidRPr="004D4461">
        <w:rPr>
          <w:rFonts w:ascii="Times New Roman" w:hAnsi="Times New Roman" w:cs="Times New Roman"/>
          <w:sz w:val="24"/>
          <w:szCs w:val="24"/>
          <w:lang w:val="ru-RU" w:eastAsia="zh-CN"/>
        </w:rPr>
        <w:t>Якщо</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технічна</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специфікація</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містить</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посилання</w:t>
      </w:r>
      <w:proofErr w:type="spellEnd"/>
      <w:r w:rsidRPr="004D4461">
        <w:rPr>
          <w:rFonts w:ascii="Times New Roman" w:hAnsi="Times New Roman" w:cs="Times New Roman"/>
          <w:sz w:val="24"/>
          <w:szCs w:val="24"/>
          <w:lang w:val="ru-RU" w:eastAsia="zh-CN"/>
        </w:rPr>
        <w:t xml:space="preserve"> на </w:t>
      </w:r>
      <w:proofErr w:type="spellStart"/>
      <w:r w:rsidRPr="004D4461">
        <w:rPr>
          <w:rFonts w:ascii="Times New Roman" w:hAnsi="Times New Roman" w:cs="Times New Roman"/>
          <w:sz w:val="24"/>
          <w:szCs w:val="24"/>
          <w:lang w:val="ru-RU" w:eastAsia="zh-CN"/>
        </w:rPr>
        <w:t>конкретні</w:t>
      </w:r>
      <w:proofErr w:type="spellEnd"/>
      <w:r w:rsidRPr="004D4461">
        <w:rPr>
          <w:rFonts w:ascii="Times New Roman" w:hAnsi="Times New Roman" w:cs="Times New Roman"/>
          <w:sz w:val="24"/>
          <w:szCs w:val="24"/>
          <w:lang w:val="ru-RU" w:eastAsia="zh-CN"/>
        </w:rPr>
        <w:t xml:space="preserve"> марку </w:t>
      </w:r>
      <w:proofErr w:type="spellStart"/>
      <w:r w:rsidRPr="004D4461">
        <w:rPr>
          <w:rFonts w:ascii="Times New Roman" w:hAnsi="Times New Roman" w:cs="Times New Roman"/>
          <w:sz w:val="24"/>
          <w:szCs w:val="24"/>
          <w:lang w:val="ru-RU" w:eastAsia="zh-CN"/>
        </w:rPr>
        <w:t>чи</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виробника</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або</w:t>
      </w:r>
      <w:proofErr w:type="spellEnd"/>
      <w:r w:rsidRPr="004D4461">
        <w:rPr>
          <w:rFonts w:ascii="Times New Roman" w:hAnsi="Times New Roman" w:cs="Times New Roman"/>
          <w:sz w:val="24"/>
          <w:szCs w:val="24"/>
          <w:lang w:val="ru-RU" w:eastAsia="zh-CN"/>
        </w:rPr>
        <w:t xml:space="preserve"> на </w:t>
      </w:r>
      <w:proofErr w:type="spellStart"/>
      <w:r w:rsidRPr="004D4461">
        <w:rPr>
          <w:rFonts w:ascii="Times New Roman" w:hAnsi="Times New Roman" w:cs="Times New Roman"/>
          <w:sz w:val="24"/>
          <w:szCs w:val="24"/>
          <w:lang w:val="ru-RU" w:eastAsia="zh-CN"/>
        </w:rPr>
        <w:t>конкретний</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процес</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що</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характеризує</w:t>
      </w:r>
      <w:proofErr w:type="spellEnd"/>
      <w:r w:rsidRPr="004D4461">
        <w:rPr>
          <w:rFonts w:ascii="Times New Roman" w:hAnsi="Times New Roman" w:cs="Times New Roman"/>
          <w:sz w:val="24"/>
          <w:szCs w:val="24"/>
          <w:lang w:val="ru-RU" w:eastAsia="zh-CN"/>
        </w:rPr>
        <w:t xml:space="preserve"> продукт </w:t>
      </w:r>
      <w:proofErr w:type="spellStart"/>
      <w:r w:rsidRPr="004D4461">
        <w:rPr>
          <w:rFonts w:ascii="Times New Roman" w:hAnsi="Times New Roman" w:cs="Times New Roman"/>
          <w:sz w:val="24"/>
          <w:szCs w:val="24"/>
          <w:lang w:val="ru-RU" w:eastAsia="zh-CN"/>
        </w:rPr>
        <w:t>чи</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послугу</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певного</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суб’єкта</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господарювання</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чи</w:t>
      </w:r>
      <w:proofErr w:type="spellEnd"/>
      <w:r w:rsidRPr="004D4461">
        <w:rPr>
          <w:rFonts w:ascii="Times New Roman" w:hAnsi="Times New Roman" w:cs="Times New Roman"/>
          <w:sz w:val="24"/>
          <w:szCs w:val="24"/>
          <w:lang w:val="ru-RU" w:eastAsia="zh-CN"/>
        </w:rPr>
        <w:t xml:space="preserve"> на </w:t>
      </w:r>
      <w:proofErr w:type="spellStart"/>
      <w:r w:rsidRPr="004D4461">
        <w:rPr>
          <w:rFonts w:ascii="Times New Roman" w:hAnsi="Times New Roman" w:cs="Times New Roman"/>
          <w:sz w:val="24"/>
          <w:szCs w:val="24"/>
          <w:lang w:val="ru-RU" w:eastAsia="zh-CN"/>
        </w:rPr>
        <w:t>торгові</w:t>
      </w:r>
      <w:proofErr w:type="spellEnd"/>
      <w:r w:rsidRPr="004D4461">
        <w:rPr>
          <w:rFonts w:ascii="Times New Roman" w:hAnsi="Times New Roman" w:cs="Times New Roman"/>
          <w:sz w:val="24"/>
          <w:szCs w:val="24"/>
          <w:lang w:val="ru-RU" w:eastAsia="zh-CN"/>
        </w:rPr>
        <w:t xml:space="preserve"> марки, </w:t>
      </w:r>
      <w:proofErr w:type="spellStart"/>
      <w:r w:rsidRPr="004D4461">
        <w:rPr>
          <w:rFonts w:ascii="Times New Roman" w:hAnsi="Times New Roman" w:cs="Times New Roman"/>
          <w:sz w:val="24"/>
          <w:szCs w:val="24"/>
          <w:lang w:val="ru-RU" w:eastAsia="zh-CN"/>
        </w:rPr>
        <w:t>патенти</w:t>
      </w:r>
      <w:proofErr w:type="spellEnd"/>
      <w:r w:rsidRPr="004D4461">
        <w:rPr>
          <w:rFonts w:ascii="Times New Roman" w:hAnsi="Times New Roman" w:cs="Times New Roman"/>
          <w:sz w:val="24"/>
          <w:szCs w:val="24"/>
          <w:lang w:val="ru-RU" w:eastAsia="zh-CN"/>
        </w:rPr>
        <w:t xml:space="preserve">, типи </w:t>
      </w:r>
      <w:proofErr w:type="spellStart"/>
      <w:r w:rsidRPr="004D4461">
        <w:rPr>
          <w:rFonts w:ascii="Times New Roman" w:hAnsi="Times New Roman" w:cs="Times New Roman"/>
          <w:sz w:val="24"/>
          <w:szCs w:val="24"/>
          <w:lang w:val="ru-RU" w:eastAsia="zh-CN"/>
        </w:rPr>
        <w:t>або</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конкретне</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місце</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походження</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чи</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спосіб</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виробництва</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таке</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посилання</w:t>
      </w:r>
      <w:proofErr w:type="spellEnd"/>
      <w:r w:rsidRPr="004D4461">
        <w:rPr>
          <w:rFonts w:ascii="Times New Roman" w:hAnsi="Times New Roman" w:cs="Times New Roman"/>
          <w:sz w:val="24"/>
          <w:szCs w:val="24"/>
          <w:lang w:val="ru-RU" w:eastAsia="zh-CN"/>
        </w:rPr>
        <w:t xml:space="preserve"> є </w:t>
      </w:r>
      <w:proofErr w:type="spellStart"/>
      <w:r w:rsidRPr="004D4461">
        <w:rPr>
          <w:rFonts w:ascii="Times New Roman" w:hAnsi="Times New Roman" w:cs="Times New Roman"/>
          <w:sz w:val="24"/>
          <w:szCs w:val="24"/>
          <w:lang w:val="ru-RU" w:eastAsia="zh-CN"/>
        </w:rPr>
        <w:t>необхідним</w:t>
      </w:r>
      <w:proofErr w:type="spellEnd"/>
      <w:r w:rsidRPr="004D4461">
        <w:rPr>
          <w:rFonts w:ascii="Times New Roman" w:hAnsi="Times New Roman" w:cs="Times New Roman"/>
          <w:sz w:val="24"/>
          <w:szCs w:val="24"/>
          <w:lang w:val="ru-RU" w:eastAsia="zh-CN"/>
        </w:rPr>
        <w:t xml:space="preserve"> та </w:t>
      </w:r>
      <w:proofErr w:type="spellStart"/>
      <w:r w:rsidRPr="004D4461">
        <w:rPr>
          <w:rFonts w:ascii="Times New Roman" w:hAnsi="Times New Roman" w:cs="Times New Roman"/>
          <w:sz w:val="24"/>
          <w:szCs w:val="24"/>
          <w:lang w:val="ru-RU" w:eastAsia="zh-CN"/>
        </w:rPr>
        <w:t>обґрунтованим</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після</w:t>
      </w:r>
      <w:proofErr w:type="spellEnd"/>
      <w:r w:rsidRPr="004D4461">
        <w:rPr>
          <w:rFonts w:ascii="Times New Roman" w:hAnsi="Times New Roman" w:cs="Times New Roman"/>
          <w:sz w:val="24"/>
          <w:szCs w:val="24"/>
          <w:lang w:val="ru-RU" w:eastAsia="zh-CN"/>
        </w:rPr>
        <w:t xml:space="preserve"> кожного такого </w:t>
      </w:r>
      <w:proofErr w:type="spellStart"/>
      <w:r w:rsidRPr="004D4461">
        <w:rPr>
          <w:rFonts w:ascii="Times New Roman" w:hAnsi="Times New Roman" w:cs="Times New Roman"/>
          <w:sz w:val="24"/>
          <w:szCs w:val="24"/>
          <w:lang w:val="ru-RU" w:eastAsia="zh-CN"/>
        </w:rPr>
        <w:t>посилання</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слід</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вважати</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наявний</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вираз</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або</w:t>
      </w:r>
      <w:proofErr w:type="spellEnd"/>
      <w:r w:rsidRPr="004D4461">
        <w:rPr>
          <w:rFonts w:ascii="Times New Roman" w:hAnsi="Times New Roman" w:cs="Times New Roman"/>
          <w:sz w:val="24"/>
          <w:szCs w:val="24"/>
          <w:lang w:val="ru-RU" w:eastAsia="zh-CN"/>
        </w:rPr>
        <w:t xml:space="preserve"> </w:t>
      </w:r>
      <w:proofErr w:type="spellStart"/>
      <w:r w:rsidRPr="004D4461">
        <w:rPr>
          <w:rFonts w:ascii="Times New Roman" w:hAnsi="Times New Roman" w:cs="Times New Roman"/>
          <w:sz w:val="24"/>
          <w:szCs w:val="24"/>
          <w:lang w:val="ru-RU" w:eastAsia="zh-CN"/>
        </w:rPr>
        <w:t>еквівалент</w:t>
      </w:r>
      <w:proofErr w:type="spellEnd"/>
      <w:r w:rsidRPr="004D4461">
        <w:rPr>
          <w:rFonts w:ascii="Times New Roman" w:hAnsi="Times New Roman" w:cs="Times New Roman"/>
          <w:sz w:val="24"/>
          <w:szCs w:val="24"/>
          <w:lang w:val="ru-RU" w:eastAsia="zh-CN"/>
        </w:rPr>
        <w:t>».</w:t>
      </w:r>
    </w:p>
    <w:sectPr w:rsidR="00CE580B" w:rsidRPr="004D4461" w:rsidSect="008F245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ST type B">
    <w:altName w:val="Calibri"/>
    <w:charset w:val="00"/>
    <w:family w:val="swiss"/>
    <w:pitch w:val="variable"/>
    <w:sig w:usb0="00000203" w:usb1="00000000" w:usb2="00000000" w:usb3="00000000" w:csb0="00000005" w:csb1="00000000"/>
  </w:font>
  <w:font w:name="Osnova MFA Cyrillic">
    <w:altName w:val="Arial"/>
    <w:panose1 w:val="02010504040200020004"/>
    <w:charset w:val="CC"/>
    <w:family w:val="auto"/>
    <w:pitch w:val="variable"/>
    <w:sig w:usb0="80000203" w:usb1="0000000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snovaMFACyrillic">
    <w:altName w:val="Times New Roman"/>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54F764"/>
    <w:lvl w:ilvl="0">
      <w:start w:val="1"/>
      <w:numFmt w:val="decimal"/>
      <w:pStyle w:val="a"/>
      <w:lvlText w:val="%1."/>
      <w:lvlJc w:val="left"/>
      <w:pPr>
        <w:tabs>
          <w:tab w:val="num" w:pos="360"/>
        </w:tabs>
        <w:ind w:left="360" w:hanging="360"/>
      </w:pPr>
    </w:lvl>
  </w:abstractNum>
  <w:abstractNum w:abstractNumId="1" w15:restartNumberingAfterBreak="0">
    <w:nsid w:val="06004BCA"/>
    <w:multiLevelType w:val="multilevel"/>
    <w:tmpl w:val="6C9AC988"/>
    <w:lvl w:ilvl="0">
      <w:start w:val="13"/>
      <w:numFmt w:val="decimal"/>
      <w:lvlText w:val="%1."/>
      <w:lvlJc w:val="left"/>
      <w:pPr>
        <w:ind w:left="360" w:hanging="360"/>
      </w:pPr>
      <w:rPr>
        <w:rFonts w:ascii="Times New Roman" w:eastAsiaTheme="minorHAnsi" w:hAnsi="Times New Roman" w:cs="Times New Roman" w:hint="default"/>
        <w:sz w:val="24"/>
      </w:rPr>
    </w:lvl>
    <w:lvl w:ilvl="1">
      <w:start w:val="1"/>
      <w:numFmt w:val="decimal"/>
      <w:isLgl/>
      <w:lvlText w:val="%1.%2"/>
      <w:lvlJc w:val="left"/>
      <w:pPr>
        <w:ind w:left="780" w:hanging="420"/>
      </w:pPr>
      <w:rPr>
        <w:rFonts w:ascii="Times New Roman" w:eastAsiaTheme="minorHAnsi" w:hAnsi="Times New Roman" w:cs="Times New Roman" w:hint="default"/>
        <w:b/>
        <w:bCs/>
        <w:sz w:val="24"/>
      </w:rPr>
    </w:lvl>
    <w:lvl w:ilvl="2">
      <w:start w:val="1"/>
      <w:numFmt w:val="decimal"/>
      <w:isLgl/>
      <w:lvlText w:val="%1.%2.%3"/>
      <w:lvlJc w:val="left"/>
      <w:pPr>
        <w:ind w:left="1080" w:hanging="720"/>
      </w:pPr>
      <w:rPr>
        <w:rFonts w:ascii="Times New Roman" w:eastAsiaTheme="minorHAnsi" w:hAnsi="Times New Roman" w:cs="Times New Roman" w:hint="default"/>
        <w:sz w:val="24"/>
      </w:rPr>
    </w:lvl>
    <w:lvl w:ilvl="3">
      <w:start w:val="1"/>
      <w:numFmt w:val="decimal"/>
      <w:isLgl/>
      <w:lvlText w:val="%1.%2.%3.%4"/>
      <w:lvlJc w:val="left"/>
      <w:pPr>
        <w:ind w:left="1440" w:hanging="1080"/>
      </w:pPr>
      <w:rPr>
        <w:rFonts w:ascii="Times New Roman" w:eastAsiaTheme="minorHAnsi" w:hAnsi="Times New Roman" w:cs="Times New Roman" w:hint="default"/>
        <w:sz w:val="24"/>
      </w:rPr>
    </w:lvl>
    <w:lvl w:ilvl="4">
      <w:start w:val="1"/>
      <w:numFmt w:val="decimal"/>
      <w:isLgl/>
      <w:lvlText w:val="%1.%2.%3.%4.%5"/>
      <w:lvlJc w:val="left"/>
      <w:pPr>
        <w:ind w:left="1440" w:hanging="1080"/>
      </w:pPr>
      <w:rPr>
        <w:rFonts w:ascii="Times New Roman" w:eastAsiaTheme="minorHAnsi" w:hAnsi="Times New Roman" w:cs="Times New Roman" w:hint="default"/>
        <w:sz w:val="24"/>
      </w:rPr>
    </w:lvl>
    <w:lvl w:ilvl="5">
      <w:start w:val="1"/>
      <w:numFmt w:val="decimal"/>
      <w:isLgl/>
      <w:lvlText w:val="%1.%2.%3.%4.%5.%6"/>
      <w:lvlJc w:val="left"/>
      <w:pPr>
        <w:ind w:left="1800" w:hanging="1440"/>
      </w:pPr>
      <w:rPr>
        <w:rFonts w:ascii="Times New Roman" w:eastAsiaTheme="minorHAnsi" w:hAnsi="Times New Roman" w:cs="Times New Roman" w:hint="default"/>
        <w:sz w:val="24"/>
      </w:rPr>
    </w:lvl>
    <w:lvl w:ilvl="6">
      <w:start w:val="1"/>
      <w:numFmt w:val="decimal"/>
      <w:isLgl/>
      <w:lvlText w:val="%1.%2.%3.%4.%5.%6.%7"/>
      <w:lvlJc w:val="left"/>
      <w:pPr>
        <w:ind w:left="1800" w:hanging="1440"/>
      </w:pPr>
      <w:rPr>
        <w:rFonts w:ascii="Times New Roman" w:eastAsiaTheme="minorHAnsi" w:hAnsi="Times New Roman" w:cs="Times New Roman" w:hint="default"/>
        <w:sz w:val="24"/>
      </w:rPr>
    </w:lvl>
    <w:lvl w:ilvl="7">
      <w:start w:val="1"/>
      <w:numFmt w:val="decimal"/>
      <w:isLgl/>
      <w:lvlText w:val="%1.%2.%3.%4.%5.%6.%7.%8"/>
      <w:lvlJc w:val="left"/>
      <w:pPr>
        <w:ind w:left="2160" w:hanging="1800"/>
      </w:pPr>
      <w:rPr>
        <w:rFonts w:ascii="Times New Roman" w:eastAsiaTheme="minorHAnsi" w:hAnsi="Times New Roman" w:cs="Times New Roman" w:hint="default"/>
        <w:sz w:val="24"/>
      </w:rPr>
    </w:lvl>
    <w:lvl w:ilvl="8">
      <w:start w:val="1"/>
      <w:numFmt w:val="decimal"/>
      <w:isLgl/>
      <w:lvlText w:val="%1.%2.%3.%4.%5.%6.%7.%8.%9"/>
      <w:lvlJc w:val="left"/>
      <w:pPr>
        <w:ind w:left="2160" w:hanging="1800"/>
      </w:pPr>
      <w:rPr>
        <w:rFonts w:ascii="Times New Roman" w:eastAsiaTheme="minorHAnsi" w:hAnsi="Times New Roman" w:cs="Times New Roman" w:hint="default"/>
        <w:sz w:val="24"/>
      </w:rPr>
    </w:lvl>
  </w:abstractNum>
  <w:abstractNum w:abstractNumId="2" w15:restartNumberingAfterBreak="0">
    <w:nsid w:val="09E65D8A"/>
    <w:multiLevelType w:val="multilevel"/>
    <w:tmpl w:val="8E886BD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7130B9"/>
    <w:multiLevelType w:val="hybridMultilevel"/>
    <w:tmpl w:val="9C48DDC2"/>
    <w:lvl w:ilvl="0" w:tplc="0422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2776A"/>
    <w:multiLevelType w:val="hybridMultilevel"/>
    <w:tmpl w:val="6D302CFC"/>
    <w:lvl w:ilvl="0" w:tplc="5874B594">
      <w:start w:val="2"/>
      <w:numFmt w:val="bullet"/>
      <w:lvlText w:val="-"/>
      <w:lvlJc w:val="left"/>
      <w:pPr>
        <w:ind w:left="927" w:hanging="360"/>
      </w:pPr>
      <w:rPr>
        <w:rFonts w:ascii="Times New Roman" w:eastAsia="SimSu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0CA53C3E"/>
    <w:multiLevelType w:val="multilevel"/>
    <w:tmpl w:val="8CE2249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B11AA1"/>
    <w:multiLevelType w:val="multilevel"/>
    <w:tmpl w:val="B0B0EF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5AA5784"/>
    <w:multiLevelType w:val="multilevel"/>
    <w:tmpl w:val="4C7EF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F40A6"/>
    <w:multiLevelType w:val="multilevel"/>
    <w:tmpl w:val="D99E106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38B244B"/>
    <w:multiLevelType w:val="hybridMultilevel"/>
    <w:tmpl w:val="05C6D6BA"/>
    <w:lvl w:ilvl="0" w:tplc="6DBC5DD0">
      <w:start w:val="1"/>
      <w:numFmt w:val="bullet"/>
      <w:lvlText w:val="-"/>
      <w:lvlJc w:val="left"/>
      <w:pPr>
        <w:ind w:left="720" w:hanging="360"/>
      </w:pPr>
      <w:rPr>
        <w:rFonts w:ascii="GOST type B" w:hAnsi="GOST type 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09737A"/>
    <w:multiLevelType w:val="hybridMultilevel"/>
    <w:tmpl w:val="C5887146"/>
    <w:lvl w:ilvl="0" w:tplc="0419000F">
      <w:start w:val="1"/>
      <w:numFmt w:val="decimal"/>
      <w:lvlText w:val="%1."/>
      <w:lvlJc w:val="left"/>
      <w:pPr>
        <w:ind w:left="785"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1" w15:restartNumberingAfterBreak="0">
    <w:nsid w:val="3B4E5BF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F510EF"/>
    <w:multiLevelType w:val="hybridMultilevel"/>
    <w:tmpl w:val="C0AAE13A"/>
    <w:lvl w:ilvl="0" w:tplc="6DBC5DD0">
      <w:start w:val="1"/>
      <w:numFmt w:val="bullet"/>
      <w:lvlText w:val="-"/>
      <w:lvlJc w:val="left"/>
      <w:pPr>
        <w:ind w:left="720" w:hanging="360"/>
      </w:pPr>
      <w:rPr>
        <w:rFonts w:ascii="GOST type B" w:hAnsi="GOST type 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3B401EE"/>
    <w:multiLevelType w:val="multilevel"/>
    <w:tmpl w:val="0422001F"/>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D101E9"/>
    <w:multiLevelType w:val="multilevel"/>
    <w:tmpl w:val="FF1C5F6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FFF1DBF"/>
    <w:multiLevelType w:val="multilevel"/>
    <w:tmpl w:val="0422001F"/>
    <w:lvl w:ilvl="0">
      <w:start w:val="1"/>
      <w:numFmt w:val="decimal"/>
      <w:lvlText w:val="%1."/>
      <w:lvlJc w:val="left"/>
      <w:pPr>
        <w:ind w:left="2628" w:hanging="360"/>
      </w:pPr>
      <w:rPr>
        <w:rFonts w:hint="default"/>
      </w:rPr>
    </w:lvl>
    <w:lvl w:ilvl="1">
      <w:start w:val="1"/>
      <w:numFmt w:val="decimal"/>
      <w:lvlText w:val="%1.%2."/>
      <w:lvlJc w:val="left"/>
      <w:pPr>
        <w:ind w:left="3060" w:hanging="432"/>
      </w:pPr>
    </w:lvl>
    <w:lvl w:ilvl="2">
      <w:start w:val="1"/>
      <w:numFmt w:val="decimal"/>
      <w:lvlText w:val="%1.%2.%3."/>
      <w:lvlJc w:val="left"/>
      <w:pPr>
        <w:ind w:left="3492" w:hanging="504"/>
      </w:pPr>
    </w:lvl>
    <w:lvl w:ilvl="3">
      <w:start w:val="1"/>
      <w:numFmt w:val="decimal"/>
      <w:lvlText w:val="%1.%2.%3.%4."/>
      <w:lvlJc w:val="left"/>
      <w:pPr>
        <w:ind w:left="3996" w:hanging="648"/>
      </w:pPr>
    </w:lvl>
    <w:lvl w:ilvl="4">
      <w:start w:val="1"/>
      <w:numFmt w:val="decimal"/>
      <w:lvlText w:val="%1.%2.%3.%4.%5."/>
      <w:lvlJc w:val="left"/>
      <w:pPr>
        <w:ind w:left="4500" w:hanging="792"/>
      </w:pPr>
    </w:lvl>
    <w:lvl w:ilvl="5">
      <w:start w:val="1"/>
      <w:numFmt w:val="decimal"/>
      <w:lvlText w:val="%1.%2.%3.%4.%5.%6."/>
      <w:lvlJc w:val="left"/>
      <w:pPr>
        <w:ind w:left="5004" w:hanging="936"/>
      </w:pPr>
    </w:lvl>
    <w:lvl w:ilvl="6">
      <w:start w:val="1"/>
      <w:numFmt w:val="decimal"/>
      <w:lvlText w:val="%1.%2.%3.%4.%5.%6.%7."/>
      <w:lvlJc w:val="left"/>
      <w:pPr>
        <w:ind w:left="5508" w:hanging="1080"/>
      </w:pPr>
    </w:lvl>
    <w:lvl w:ilvl="7">
      <w:start w:val="1"/>
      <w:numFmt w:val="decimal"/>
      <w:lvlText w:val="%1.%2.%3.%4.%5.%6.%7.%8."/>
      <w:lvlJc w:val="left"/>
      <w:pPr>
        <w:ind w:left="6012" w:hanging="1224"/>
      </w:pPr>
    </w:lvl>
    <w:lvl w:ilvl="8">
      <w:start w:val="1"/>
      <w:numFmt w:val="decimal"/>
      <w:lvlText w:val="%1.%2.%3.%4.%5.%6.%7.%8.%9."/>
      <w:lvlJc w:val="left"/>
      <w:pPr>
        <w:ind w:left="6588" w:hanging="1440"/>
      </w:pPr>
    </w:lvl>
  </w:abstractNum>
  <w:abstractNum w:abstractNumId="16" w15:restartNumberingAfterBreak="0">
    <w:nsid w:val="57870FDC"/>
    <w:multiLevelType w:val="hybridMultilevel"/>
    <w:tmpl w:val="57FE0A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CE64F8"/>
    <w:multiLevelType w:val="multilevel"/>
    <w:tmpl w:val="0422001F"/>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2E20A3"/>
    <w:multiLevelType w:val="multilevel"/>
    <w:tmpl w:val="A79A46AC"/>
    <w:lvl w:ilvl="0">
      <w:start w:val="1"/>
      <w:numFmt w:val="decimal"/>
      <w:lvlText w:val="%1."/>
      <w:lvlJc w:val="left"/>
      <w:pPr>
        <w:ind w:left="360" w:hanging="360"/>
      </w:pPr>
      <w:rPr>
        <w:b/>
        <w:bCs w:val="0"/>
        <w:sz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87E04D"/>
    <w:multiLevelType w:val="hybridMultilevel"/>
    <w:tmpl w:val="6D664D08"/>
    <w:lvl w:ilvl="0" w:tplc="9C6C5F02">
      <w:start w:val="1"/>
      <w:numFmt w:val="bullet"/>
      <w:lvlText w:val=""/>
      <w:lvlJc w:val="left"/>
      <w:pPr>
        <w:ind w:left="720" w:hanging="360"/>
      </w:pPr>
      <w:rPr>
        <w:rFonts w:ascii="Symbol" w:hAnsi="Symbol" w:hint="default"/>
      </w:rPr>
    </w:lvl>
    <w:lvl w:ilvl="1" w:tplc="2A28BF84">
      <w:start w:val="1"/>
      <w:numFmt w:val="bullet"/>
      <w:lvlText w:val="o"/>
      <w:lvlJc w:val="left"/>
      <w:pPr>
        <w:ind w:left="1440" w:hanging="360"/>
      </w:pPr>
      <w:rPr>
        <w:rFonts w:ascii="Courier New" w:hAnsi="Courier New" w:hint="default"/>
      </w:rPr>
    </w:lvl>
    <w:lvl w:ilvl="2" w:tplc="E500E0A4">
      <w:start w:val="1"/>
      <w:numFmt w:val="bullet"/>
      <w:lvlText w:val=""/>
      <w:lvlJc w:val="left"/>
      <w:pPr>
        <w:ind w:left="2160" w:hanging="360"/>
      </w:pPr>
      <w:rPr>
        <w:rFonts w:ascii="Wingdings" w:hAnsi="Wingdings" w:hint="default"/>
      </w:rPr>
    </w:lvl>
    <w:lvl w:ilvl="3" w:tplc="702A8ED4">
      <w:start w:val="1"/>
      <w:numFmt w:val="bullet"/>
      <w:lvlText w:val=""/>
      <w:lvlJc w:val="left"/>
      <w:pPr>
        <w:ind w:left="2880" w:hanging="360"/>
      </w:pPr>
      <w:rPr>
        <w:rFonts w:ascii="Symbol" w:hAnsi="Symbol" w:hint="default"/>
      </w:rPr>
    </w:lvl>
    <w:lvl w:ilvl="4" w:tplc="BDAABCCC">
      <w:start w:val="1"/>
      <w:numFmt w:val="bullet"/>
      <w:lvlText w:val="o"/>
      <w:lvlJc w:val="left"/>
      <w:pPr>
        <w:ind w:left="3600" w:hanging="360"/>
      </w:pPr>
      <w:rPr>
        <w:rFonts w:ascii="Courier New" w:hAnsi="Courier New" w:hint="default"/>
      </w:rPr>
    </w:lvl>
    <w:lvl w:ilvl="5" w:tplc="5686AA74">
      <w:start w:val="1"/>
      <w:numFmt w:val="bullet"/>
      <w:lvlText w:val=""/>
      <w:lvlJc w:val="left"/>
      <w:pPr>
        <w:ind w:left="4320" w:hanging="360"/>
      </w:pPr>
      <w:rPr>
        <w:rFonts w:ascii="Wingdings" w:hAnsi="Wingdings" w:hint="default"/>
      </w:rPr>
    </w:lvl>
    <w:lvl w:ilvl="6" w:tplc="CBF03A2E">
      <w:start w:val="1"/>
      <w:numFmt w:val="bullet"/>
      <w:lvlText w:val=""/>
      <w:lvlJc w:val="left"/>
      <w:pPr>
        <w:ind w:left="5040" w:hanging="360"/>
      </w:pPr>
      <w:rPr>
        <w:rFonts w:ascii="Symbol" w:hAnsi="Symbol" w:hint="default"/>
      </w:rPr>
    </w:lvl>
    <w:lvl w:ilvl="7" w:tplc="7F56A29C">
      <w:start w:val="1"/>
      <w:numFmt w:val="bullet"/>
      <w:lvlText w:val="o"/>
      <w:lvlJc w:val="left"/>
      <w:pPr>
        <w:ind w:left="5760" w:hanging="360"/>
      </w:pPr>
      <w:rPr>
        <w:rFonts w:ascii="Courier New" w:hAnsi="Courier New" w:hint="default"/>
      </w:rPr>
    </w:lvl>
    <w:lvl w:ilvl="8" w:tplc="BD6430A0">
      <w:start w:val="1"/>
      <w:numFmt w:val="bullet"/>
      <w:lvlText w:val=""/>
      <w:lvlJc w:val="left"/>
      <w:pPr>
        <w:ind w:left="6480" w:hanging="360"/>
      </w:pPr>
      <w:rPr>
        <w:rFonts w:ascii="Wingdings" w:hAnsi="Wingdings" w:hint="default"/>
      </w:rPr>
    </w:lvl>
  </w:abstractNum>
  <w:abstractNum w:abstractNumId="2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776068ED"/>
    <w:multiLevelType w:val="hybridMultilevel"/>
    <w:tmpl w:val="A40844C4"/>
    <w:lvl w:ilvl="0" w:tplc="A40AA872">
      <w:start w:val="1"/>
      <w:numFmt w:val="bullet"/>
      <w:lvlText w:val="-"/>
      <w:lvlJc w:val="left"/>
      <w:pPr>
        <w:ind w:left="420" w:hanging="360"/>
      </w:pPr>
      <w:rPr>
        <w:rFonts w:ascii="Osnova MFA Cyrillic" w:eastAsia="Times New Roman" w:hAnsi="Osnova MFA Cyrillic"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03687316">
    <w:abstractNumId w:val="0"/>
    <w:lvlOverride w:ilvl="0">
      <w:startOverride w:val="1"/>
    </w:lvlOverride>
  </w:num>
  <w:num w:numId="2" w16cid:durableId="1617060893">
    <w:abstractNumId w:val="8"/>
  </w:num>
  <w:num w:numId="3" w16cid:durableId="1119645396">
    <w:abstractNumId w:val="14"/>
  </w:num>
  <w:num w:numId="4" w16cid:durableId="429545691">
    <w:abstractNumId w:val="2"/>
  </w:num>
  <w:num w:numId="5" w16cid:durableId="146359198">
    <w:abstractNumId w:val="5"/>
  </w:num>
  <w:num w:numId="6" w16cid:durableId="1654142701">
    <w:abstractNumId w:val="6"/>
  </w:num>
  <w:num w:numId="7" w16cid:durableId="1688869398">
    <w:abstractNumId w:val="16"/>
  </w:num>
  <w:num w:numId="8" w16cid:durableId="235364519">
    <w:abstractNumId w:val="1"/>
  </w:num>
  <w:num w:numId="9" w16cid:durableId="1527133816">
    <w:abstractNumId w:val="4"/>
  </w:num>
  <w:num w:numId="10" w16cid:durableId="1879775085">
    <w:abstractNumId w:val="15"/>
  </w:num>
  <w:num w:numId="11" w16cid:durableId="1658530727">
    <w:abstractNumId w:val="3"/>
  </w:num>
  <w:num w:numId="12" w16cid:durableId="783427900">
    <w:abstractNumId w:val="13"/>
  </w:num>
  <w:num w:numId="13" w16cid:durableId="751321060">
    <w:abstractNumId w:val="21"/>
  </w:num>
  <w:num w:numId="14" w16cid:durableId="789321640">
    <w:abstractNumId w:val="19"/>
  </w:num>
  <w:num w:numId="15" w16cid:durableId="218252297">
    <w:abstractNumId w:val="20"/>
  </w:num>
  <w:num w:numId="16" w16cid:durableId="1792092724">
    <w:abstractNumId w:val="10"/>
  </w:num>
  <w:num w:numId="17" w16cid:durableId="906644865">
    <w:abstractNumId w:val="17"/>
  </w:num>
  <w:num w:numId="18" w16cid:durableId="1317803430">
    <w:abstractNumId w:val="18"/>
  </w:num>
  <w:num w:numId="19" w16cid:durableId="1879586740">
    <w:abstractNumId w:val="11"/>
  </w:num>
  <w:num w:numId="20" w16cid:durableId="166141621">
    <w:abstractNumId w:val="7"/>
  </w:num>
  <w:num w:numId="21" w16cid:durableId="502864211">
    <w:abstractNumId w:val="12"/>
  </w:num>
  <w:num w:numId="22" w16cid:durableId="13724175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evenAndOddHeaders/>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58"/>
    <w:rsid w:val="00002023"/>
    <w:rsid w:val="00051E88"/>
    <w:rsid w:val="00074687"/>
    <w:rsid w:val="000841C2"/>
    <w:rsid w:val="000954CD"/>
    <w:rsid w:val="000B33FD"/>
    <w:rsid w:val="000C0417"/>
    <w:rsid w:val="000F01E5"/>
    <w:rsid w:val="00100426"/>
    <w:rsid w:val="00102846"/>
    <w:rsid w:val="0012388C"/>
    <w:rsid w:val="00125B53"/>
    <w:rsid w:val="00166318"/>
    <w:rsid w:val="00170B7F"/>
    <w:rsid w:val="00172F6D"/>
    <w:rsid w:val="001820BB"/>
    <w:rsid w:val="00185A2C"/>
    <w:rsid w:val="001A583E"/>
    <w:rsid w:val="001B3A8B"/>
    <w:rsid w:val="001B5ECC"/>
    <w:rsid w:val="001C24AB"/>
    <w:rsid w:val="001E79C0"/>
    <w:rsid w:val="001F687B"/>
    <w:rsid w:val="0022176C"/>
    <w:rsid w:val="00271B78"/>
    <w:rsid w:val="00273808"/>
    <w:rsid w:val="00283AC9"/>
    <w:rsid w:val="002A449B"/>
    <w:rsid w:val="002D684E"/>
    <w:rsid w:val="002E3637"/>
    <w:rsid w:val="002F164B"/>
    <w:rsid w:val="002F5948"/>
    <w:rsid w:val="00305D17"/>
    <w:rsid w:val="00313275"/>
    <w:rsid w:val="00313F02"/>
    <w:rsid w:val="003162F1"/>
    <w:rsid w:val="00337FDA"/>
    <w:rsid w:val="00346418"/>
    <w:rsid w:val="00354B22"/>
    <w:rsid w:val="00363187"/>
    <w:rsid w:val="0036508A"/>
    <w:rsid w:val="003767AB"/>
    <w:rsid w:val="003832DB"/>
    <w:rsid w:val="0038471F"/>
    <w:rsid w:val="00390D02"/>
    <w:rsid w:val="00390D14"/>
    <w:rsid w:val="003A0224"/>
    <w:rsid w:val="003A5AAA"/>
    <w:rsid w:val="003E2544"/>
    <w:rsid w:val="00413743"/>
    <w:rsid w:val="00413E0D"/>
    <w:rsid w:val="00421B37"/>
    <w:rsid w:val="00423F7A"/>
    <w:rsid w:val="00426B1C"/>
    <w:rsid w:val="004311EC"/>
    <w:rsid w:val="00443544"/>
    <w:rsid w:val="00445779"/>
    <w:rsid w:val="004514DE"/>
    <w:rsid w:val="0046514E"/>
    <w:rsid w:val="00485C17"/>
    <w:rsid w:val="00491D35"/>
    <w:rsid w:val="004A753E"/>
    <w:rsid w:val="004C2C05"/>
    <w:rsid w:val="004D4461"/>
    <w:rsid w:val="005024F3"/>
    <w:rsid w:val="00513043"/>
    <w:rsid w:val="00534EA2"/>
    <w:rsid w:val="005470F8"/>
    <w:rsid w:val="00555817"/>
    <w:rsid w:val="00556202"/>
    <w:rsid w:val="005611EE"/>
    <w:rsid w:val="005612D4"/>
    <w:rsid w:val="0056137F"/>
    <w:rsid w:val="005723A5"/>
    <w:rsid w:val="005A1710"/>
    <w:rsid w:val="005A1F20"/>
    <w:rsid w:val="005C5735"/>
    <w:rsid w:val="005D051D"/>
    <w:rsid w:val="005D77AB"/>
    <w:rsid w:val="005E5409"/>
    <w:rsid w:val="00605CDE"/>
    <w:rsid w:val="006104C4"/>
    <w:rsid w:val="0061416F"/>
    <w:rsid w:val="00622373"/>
    <w:rsid w:val="006624E3"/>
    <w:rsid w:val="00670B55"/>
    <w:rsid w:val="0067687D"/>
    <w:rsid w:val="00691E6B"/>
    <w:rsid w:val="006B18A8"/>
    <w:rsid w:val="006C455D"/>
    <w:rsid w:val="006D68DF"/>
    <w:rsid w:val="006F379F"/>
    <w:rsid w:val="006F73F7"/>
    <w:rsid w:val="00740146"/>
    <w:rsid w:val="00745B09"/>
    <w:rsid w:val="00756AC1"/>
    <w:rsid w:val="007A145E"/>
    <w:rsid w:val="007B5A2D"/>
    <w:rsid w:val="007C5907"/>
    <w:rsid w:val="007D3C4C"/>
    <w:rsid w:val="007E5825"/>
    <w:rsid w:val="00806307"/>
    <w:rsid w:val="00807AB3"/>
    <w:rsid w:val="008320B2"/>
    <w:rsid w:val="0083699E"/>
    <w:rsid w:val="00837D2F"/>
    <w:rsid w:val="008412A4"/>
    <w:rsid w:val="008460B8"/>
    <w:rsid w:val="0085697E"/>
    <w:rsid w:val="00875EBB"/>
    <w:rsid w:val="008B6CD3"/>
    <w:rsid w:val="008F0C0A"/>
    <w:rsid w:val="008F245B"/>
    <w:rsid w:val="00912CCD"/>
    <w:rsid w:val="00925C7C"/>
    <w:rsid w:val="00926C3D"/>
    <w:rsid w:val="0093016B"/>
    <w:rsid w:val="009351B7"/>
    <w:rsid w:val="00957C38"/>
    <w:rsid w:val="00960A8F"/>
    <w:rsid w:val="00963F04"/>
    <w:rsid w:val="00971E20"/>
    <w:rsid w:val="00972EC0"/>
    <w:rsid w:val="00977266"/>
    <w:rsid w:val="00985337"/>
    <w:rsid w:val="009A1B8E"/>
    <w:rsid w:val="009C5CCA"/>
    <w:rsid w:val="009D1721"/>
    <w:rsid w:val="009D1FBC"/>
    <w:rsid w:val="009D6BF5"/>
    <w:rsid w:val="00A2376C"/>
    <w:rsid w:val="00A4056E"/>
    <w:rsid w:val="00A549AE"/>
    <w:rsid w:val="00A66606"/>
    <w:rsid w:val="00A712D9"/>
    <w:rsid w:val="00A812B2"/>
    <w:rsid w:val="00A84F3E"/>
    <w:rsid w:val="00A853F3"/>
    <w:rsid w:val="00A95FA5"/>
    <w:rsid w:val="00AB173A"/>
    <w:rsid w:val="00AB4058"/>
    <w:rsid w:val="00AD53F1"/>
    <w:rsid w:val="00AE7D93"/>
    <w:rsid w:val="00B01288"/>
    <w:rsid w:val="00B0788B"/>
    <w:rsid w:val="00B12944"/>
    <w:rsid w:val="00B278A0"/>
    <w:rsid w:val="00B41FEB"/>
    <w:rsid w:val="00B57063"/>
    <w:rsid w:val="00B62AA8"/>
    <w:rsid w:val="00B63188"/>
    <w:rsid w:val="00B63A57"/>
    <w:rsid w:val="00B930D3"/>
    <w:rsid w:val="00B93F12"/>
    <w:rsid w:val="00B94A8B"/>
    <w:rsid w:val="00BC1196"/>
    <w:rsid w:val="00BD14D0"/>
    <w:rsid w:val="00BD1ECF"/>
    <w:rsid w:val="00C11438"/>
    <w:rsid w:val="00C16653"/>
    <w:rsid w:val="00C20272"/>
    <w:rsid w:val="00C3147E"/>
    <w:rsid w:val="00C557D7"/>
    <w:rsid w:val="00C6035D"/>
    <w:rsid w:val="00C66077"/>
    <w:rsid w:val="00CB0464"/>
    <w:rsid w:val="00CB5585"/>
    <w:rsid w:val="00CC13AD"/>
    <w:rsid w:val="00CD1FAD"/>
    <w:rsid w:val="00CE508E"/>
    <w:rsid w:val="00CE580B"/>
    <w:rsid w:val="00CE61D3"/>
    <w:rsid w:val="00CE70F2"/>
    <w:rsid w:val="00CF188B"/>
    <w:rsid w:val="00D1647C"/>
    <w:rsid w:val="00D63000"/>
    <w:rsid w:val="00D65DB9"/>
    <w:rsid w:val="00D75834"/>
    <w:rsid w:val="00DE6D33"/>
    <w:rsid w:val="00DE73D4"/>
    <w:rsid w:val="00DF0796"/>
    <w:rsid w:val="00DF3D7B"/>
    <w:rsid w:val="00DF677D"/>
    <w:rsid w:val="00E0085A"/>
    <w:rsid w:val="00E066ED"/>
    <w:rsid w:val="00E06AE7"/>
    <w:rsid w:val="00E07EC6"/>
    <w:rsid w:val="00E13192"/>
    <w:rsid w:val="00E1333B"/>
    <w:rsid w:val="00E23060"/>
    <w:rsid w:val="00E516B5"/>
    <w:rsid w:val="00E52F16"/>
    <w:rsid w:val="00E65C73"/>
    <w:rsid w:val="00E7309F"/>
    <w:rsid w:val="00E73FBF"/>
    <w:rsid w:val="00EA237E"/>
    <w:rsid w:val="00EA6D73"/>
    <w:rsid w:val="00EB1D7C"/>
    <w:rsid w:val="00EB6C9C"/>
    <w:rsid w:val="00EC7C0B"/>
    <w:rsid w:val="00ED3127"/>
    <w:rsid w:val="00EF06AE"/>
    <w:rsid w:val="00EF11B7"/>
    <w:rsid w:val="00EF3165"/>
    <w:rsid w:val="00EF7937"/>
    <w:rsid w:val="00F044E7"/>
    <w:rsid w:val="00F1767F"/>
    <w:rsid w:val="00F17A22"/>
    <w:rsid w:val="00F310B6"/>
    <w:rsid w:val="00F522CA"/>
    <w:rsid w:val="00F660FE"/>
    <w:rsid w:val="00F772A5"/>
    <w:rsid w:val="00F82595"/>
    <w:rsid w:val="00F84AC1"/>
    <w:rsid w:val="00FA18CA"/>
    <w:rsid w:val="00FA23A4"/>
    <w:rsid w:val="00FA56FE"/>
    <w:rsid w:val="00FC1AAA"/>
    <w:rsid w:val="00FC1AE0"/>
    <w:rsid w:val="00FD246B"/>
    <w:rsid w:val="00FD6F6A"/>
    <w:rsid w:val="00FF0183"/>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CA"/>
  <w15:chartTrackingRefBased/>
  <w15:docId w15:val="{C821BA8F-4CE3-4125-A438-CCC0E4B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605C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756AC1"/>
    <w:pPr>
      <w:spacing w:after="0" w:line="240" w:lineRule="auto"/>
    </w:pPr>
    <w:rPr>
      <w:rFonts w:ascii="Segoe UI" w:hAnsi="Segoe UI" w:cs="Segoe UI"/>
      <w:sz w:val="18"/>
      <w:szCs w:val="18"/>
    </w:rPr>
  </w:style>
  <w:style w:type="character" w:customStyle="1" w:styleId="a6">
    <w:name w:val="Текст у виносці Знак"/>
    <w:basedOn w:val="a2"/>
    <w:link w:val="a5"/>
    <w:uiPriority w:val="99"/>
    <w:semiHidden/>
    <w:rsid w:val="00756AC1"/>
    <w:rPr>
      <w:rFonts w:ascii="Segoe UI" w:hAnsi="Segoe UI" w:cs="Segoe UI"/>
      <w:sz w:val="18"/>
      <w:szCs w:val="18"/>
    </w:rPr>
  </w:style>
  <w:style w:type="paragraph" w:styleId="a7">
    <w:name w:val="List Paragraph"/>
    <w:aliases w:val="AC List 01,название табл/рис,Список уровня 2,Bullet Number,Bullet 1,Use Case List Paragraph,lp1,lp11,List Paragraph11,EBRD List,заголовок 1.1,List Paragraph1,Chapter10,Абзац договора,Number Bullets,Elenco Normale,Bullet List,FooterText"/>
    <w:basedOn w:val="a1"/>
    <w:link w:val="a8"/>
    <w:uiPriority w:val="34"/>
    <w:qFormat/>
    <w:rsid w:val="006624E3"/>
    <w:pPr>
      <w:ind w:left="720"/>
      <w:contextualSpacing/>
    </w:pPr>
  </w:style>
  <w:style w:type="character" w:customStyle="1" w:styleId="a8">
    <w:name w:val="Абзац списку Знак"/>
    <w:aliases w:val="AC List 01 Знак,название табл/рис Знак,Список уровня 2 Знак,Bullet Number Знак,Bullet 1 Знак,Use Case List Paragraph Знак,lp1 Знак,lp11 Знак,List Paragraph11 Знак,EBRD List Знак,заголовок 1.1 Знак,List Paragraph1 Знак,Chapter10 Знак"/>
    <w:link w:val="a7"/>
    <w:uiPriority w:val="34"/>
    <w:qFormat/>
    <w:locked/>
    <w:rsid w:val="00556202"/>
  </w:style>
  <w:style w:type="table" w:styleId="a9">
    <w:name w:val="Table Grid"/>
    <w:basedOn w:val="a3"/>
    <w:uiPriority w:val="39"/>
    <w:rsid w:val="003832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832DB"/>
    <w:pPr>
      <w:spacing w:after="0" w:line="240" w:lineRule="auto"/>
    </w:pPr>
    <w:rPr>
      <w:lang w:val="uk-UA"/>
    </w:rPr>
  </w:style>
  <w:style w:type="character" w:styleId="ab">
    <w:name w:val="Hyperlink"/>
    <w:basedOn w:val="a2"/>
    <w:uiPriority w:val="99"/>
    <w:unhideWhenUsed/>
    <w:rsid w:val="003832DB"/>
    <w:rPr>
      <w:color w:val="0563C1" w:themeColor="hyperlink"/>
      <w:u w:val="single"/>
    </w:rPr>
  </w:style>
  <w:style w:type="paragraph" w:styleId="ac">
    <w:name w:val="Normal (Web)"/>
    <w:aliases w:val="Обычный (Web),Знак5 Знак Знак Знак,Знак5 Знак1 Знак,Знак5 Знак Знак1,Знак5 Знак,Знак5 Знак Знак,Знак5"/>
    <w:basedOn w:val="a1"/>
    <w:uiPriority w:val="99"/>
    <w:unhideWhenUsed/>
    <w:qFormat/>
    <w:rsid w:val="003832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1"/>
    <w:rsid w:val="005562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andard">
    <w:name w:val="Standard"/>
    <w:link w:val="Standard0"/>
    <w:qFormat/>
    <w:rsid w:val="00556202"/>
    <w:pPr>
      <w:suppressAutoHyphens/>
      <w:autoSpaceDN w:val="0"/>
      <w:spacing w:after="0" w:line="240" w:lineRule="auto"/>
      <w:textAlignment w:val="baseline"/>
    </w:pPr>
    <w:rPr>
      <w:rFonts w:ascii="Calibri" w:eastAsia="Times New Roman" w:hAnsi="Calibri" w:cs="Times New Roman"/>
      <w:kern w:val="3"/>
      <w:sz w:val="24"/>
      <w:szCs w:val="24"/>
      <w:lang w:val="ru-RU" w:eastAsia="zh-CN"/>
    </w:rPr>
  </w:style>
  <w:style w:type="paragraph" w:styleId="ad">
    <w:name w:val="annotation text"/>
    <w:basedOn w:val="a1"/>
    <w:link w:val="ae"/>
    <w:uiPriority w:val="99"/>
    <w:unhideWhenUsed/>
    <w:rsid w:val="00556202"/>
    <w:pPr>
      <w:spacing w:after="0" w:line="240" w:lineRule="auto"/>
    </w:pPr>
    <w:rPr>
      <w:rFonts w:ascii="Calibri" w:eastAsia="Calibri" w:hAnsi="Calibri" w:cs="Calibri"/>
      <w:sz w:val="20"/>
      <w:szCs w:val="20"/>
      <w:lang w:val="uk-UA" w:eastAsia="uk-UA"/>
    </w:rPr>
  </w:style>
  <w:style w:type="character" w:customStyle="1" w:styleId="ae">
    <w:name w:val="Текст примітки Знак"/>
    <w:basedOn w:val="a2"/>
    <w:link w:val="ad"/>
    <w:uiPriority w:val="99"/>
    <w:rsid w:val="00556202"/>
    <w:rPr>
      <w:rFonts w:ascii="Calibri" w:eastAsia="Calibri" w:hAnsi="Calibri" w:cs="Calibri"/>
      <w:sz w:val="20"/>
      <w:szCs w:val="20"/>
      <w:lang w:val="uk-UA" w:eastAsia="uk-UA"/>
    </w:rPr>
  </w:style>
  <w:style w:type="paragraph" w:customStyle="1" w:styleId="Default">
    <w:name w:val="Default"/>
    <w:rsid w:val="0038471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f">
    <w:name w:val="Содержимое таблицы"/>
    <w:basedOn w:val="a1"/>
    <w:rsid w:val="00CE70F2"/>
    <w:pPr>
      <w:widowControl w:val="0"/>
      <w:suppressLineNumbers/>
      <w:suppressAutoHyphens/>
      <w:spacing w:after="0" w:line="240" w:lineRule="auto"/>
    </w:pPr>
    <w:rPr>
      <w:rFonts w:ascii="Calibri" w:eastAsia="Calibri" w:hAnsi="Calibri" w:cs="Tahoma"/>
      <w:color w:val="00000A"/>
      <w:sz w:val="24"/>
      <w:lang w:val="ru-RU"/>
    </w:rPr>
  </w:style>
  <w:style w:type="character" w:customStyle="1" w:styleId="size">
    <w:name w:val="size"/>
    <w:basedOn w:val="a2"/>
    <w:rsid w:val="00E23060"/>
  </w:style>
  <w:style w:type="paragraph" w:customStyle="1" w:styleId="11">
    <w:name w:val="Обычный (веб) Знак Знак1"/>
    <w:aliases w:val="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next w:val="ac"/>
    <w:link w:val="af0"/>
    <w:uiPriority w:val="99"/>
    <w:qFormat/>
    <w:rsid w:val="00E23060"/>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af0">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11"/>
    <w:uiPriority w:val="99"/>
    <w:locked/>
    <w:rsid w:val="00E23060"/>
    <w:rPr>
      <w:rFonts w:ascii="Times New Roman" w:eastAsia="Times New Roman" w:hAnsi="Times New Roman" w:cs="Times New Roman"/>
      <w:noProof/>
      <w:sz w:val="24"/>
      <w:szCs w:val="24"/>
      <w:lang w:val="uk-UA" w:eastAsia="ru-RU"/>
    </w:rPr>
  </w:style>
  <w:style w:type="character" w:customStyle="1" w:styleId="10">
    <w:name w:val="Заголовок 1 Знак"/>
    <w:basedOn w:val="a2"/>
    <w:link w:val="1"/>
    <w:uiPriority w:val="9"/>
    <w:rsid w:val="00605CDE"/>
    <w:rPr>
      <w:rFonts w:asciiTheme="majorHAnsi" w:eastAsiaTheme="majorEastAsia" w:hAnsiTheme="majorHAnsi" w:cstheme="majorBidi"/>
      <w:color w:val="2E74B5" w:themeColor="accent1" w:themeShade="BF"/>
      <w:sz w:val="32"/>
      <w:szCs w:val="32"/>
      <w:lang w:val="ru-RU" w:eastAsia="ru-RU"/>
    </w:rPr>
  </w:style>
  <w:style w:type="paragraph" w:styleId="af1">
    <w:name w:val="header"/>
    <w:basedOn w:val="a1"/>
    <w:link w:val="af2"/>
    <w:uiPriority w:val="99"/>
    <w:unhideWhenUsed/>
    <w:rsid w:val="00605CDE"/>
    <w:pPr>
      <w:tabs>
        <w:tab w:val="center" w:pos="4819"/>
        <w:tab w:val="right" w:pos="9639"/>
      </w:tabs>
      <w:spacing w:after="0" w:line="240" w:lineRule="auto"/>
    </w:pPr>
    <w:rPr>
      <w:lang w:val="uk-UA"/>
    </w:rPr>
  </w:style>
  <w:style w:type="character" w:customStyle="1" w:styleId="af2">
    <w:name w:val="Верхній колонтитул Знак"/>
    <w:basedOn w:val="a2"/>
    <w:link w:val="af1"/>
    <w:uiPriority w:val="99"/>
    <w:rsid w:val="00605CDE"/>
    <w:rPr>
      <w:lang w:val="uk-UA"/>
    </w:rPr>
  </w:style>
  <w:style w:type="paragraph" w:styleId="af3">
    <w:name w:val="footer"/>
    <w:basedOn w:val="a1"/>
    <w:link w:val="af4"/>
    <w:uiPriority w:val="99"/>
    <w:unhideWhenUsed/>
    <w:rsid w:val="00605CDE"/>
    <w:pPr>
      <w:tabs>
        <w:tab w:val="center" w:pos="4819"/>
        <w:tab w:val="right" w:pos="9639"/>
      </w:tabs>
      <w:spacing w:after="0" w:line="240" w:lineRule="auto"/>
    </w:pPr>
    <w:rPr>
      <w:lang w:val="uk-UA"/>
    </w:rPr>
  </w:style>
  <w:style w:type="character" w:customStyle="1" w:styleId="af4">
    <w:name w:val="Нижній колонтитул Знак"/>
    <w:basedOn w:val="a2"/>
    <w:link w:val="af3"/>
    <w:uiPriority w:val="99"/>
    <w:rsid w:val="00605CDE"/>
    <w:rPr>
      <w:lang w:val="uk-UA"/>
    </w:rPr>
  </w:style>
  <w:style w:type="paragraph" w:styleId="2">
    <w:name w:val="Body Text 2"/>
    <w:basedOn w:val="a1"/>
    <w:link w:val="20"/>
    <w:uiPriority w:val="99"/>
    <w:rsid w:val="00605CDE"/>
    <w:pPr>
      <w:tabs>
        <w:tab w:val="left" w:pos="709"/>
      </w:tabs>
      <w:spacing w:after="0" w:line="240" w:lineRule="auto"/>
      <w:jc w:val="both"/>
    </w:pPr>
    <w:rPr>
      <w:rFonts w:ascii="Times New Roman" w:eastAsia="Calibri" w:hAnsi="Times New Roman" w:cs="Times New Roman"/>
      <w:sz w:val="20"/>
      <w:szCs w:val="20"/>
      <w:lang w:val="uk-UA" w:eastAsia="ru-RU"/>
    </w:rPr>
  </w:style>
  <w:style w:type="character" w:customStyle="1" w:styleId="20">
    <w:name w:val="Основний текст 2 Знак"/>
    <w:basedOn w:val="a2"/>
    <w:link w:val="2"/>
    <w:uiPriority w:val="99"/>
    <w:rsid w:val="00605CDE"/>
    <w:rPr>
      <w:rFonts w:ascii="Times New Roman" w:eastAsia="Calibri" w:hAnsi="Times New Roman" w:cs="Times New Roman"/>
      <w:sz w:val="20"/>
      <w:szCs w:val="20"/>
      <w:lang w:val="uk-UA" w:eastAsia="ru-RU"/>
    </w:rPr>
  </w:style>
  <w:style w:type="paragraph" w:styleId="af5">
    <w:name w:val="Revision"/>
    <w:hidden/>
    <w:uiPriority w:val="99"/>
    <w:semiHidden/>
    <w:rsid w:val="00605CDE"/>
    <w:pPr>
      <w:spacing w:after="0" w:line="240" w:lineRule="auto"/>
    </w:pPr>
    <w:rPr>
      <w:rFonts w:ascii="Times New Roman" w:eastAsia="Times New Roman" w:hAnsi="Times New Roman" w:cs="Times New Roman"/>
      <w:sz w:val="24"/>
      <w:szCs w:val="24"/>
      <w:lang w:val="uk-UA" w:eastAsia="en-GB"/>
    </w:rPr>
  </w:style>
  <w:style w:type="paragraph" w:customStyle="1" w:styleId="x-212976434xmsonormal">
    <w:name w:val="x_-212976434xmsonormal"/>
    <w:basedOn w:val="a1"/>
    <w:rsid w:val="00605CDE"/>
    <w:pPr>
      <w:spacing w:before="100" w:beforeAutospacing="1" w:after="100" w:afterAutospacing="1" w:line="240" w:lineRule="auto"/>
    </w:pPr>
    <w:rPr>
      <w:rFonts w:ascii="Times New Roman" w:eastAsia="Times New Roman" w:hAnsi="Times New Roman" w:cs="Times New Roman"/>
      <w:sz w:val="24"/>
      <w:szCs w:val="24"/>
      <w:lang w:val="uk-UA" w:eastAsia="en-GB"/>
    </w:rPr>
  </w:style>
  <w:style w:type="character" w:customStyle="1" w:styleId="apple-converted-space">
    <w:name w:val="apple-converted-space"/>
    <w:basedOn w:val="a2"/>
    <w:rsid w:val="00605CDE"/>
  </w:style>
  <w:style w:type="character" w:styleId="af6">
    <w:name w:val="Unresolved Mention"/>
    <w:basedOn w:val="a2"/>
    <w:uiPriority w:val="99"/>
    <w:semiHidden/>
    <w:unhideWhenUsed/>
    <w:rsid w:val="00605CDE"/>
    <w:rPr>
      <w:color w:val="605E5C"/>
      <w:shd w:val="clear" w:color="auto" w:fill="E1DFDD"/>
    </w:rPr>
  </w:style>
  <w:style w:type="paragraph" w:styleId="af7">
    <w:name w:val="Body Text"/>
    <w:basedOn w:val="a1"/>
    <w:link w:val="af8"/>
    <w:rsid w:val="00605CDE"/>
    <w:pPr>
      <w:spacing w:after="120" w:line="240" w:lineRule="auto"/>
    </w:pPr>
    <w:rPr>
      <w:rFonts w:ascii="Times New Roman" w:eastAsia="Times New Roman" w:hAnsi="Times New Roman" w:cs="Times New Roman"/>
      <w:sz w:val="24"/>
      <w:szCs w:val="24"/>
      <w:lang w:val="ru-RU" w:eastAsia="ru-RU"/>
    </w:rPr>
  </w:style>
  <w:style w:type="character" w:customStyle="1" w:styleId="af8">
    <w:name w:val="Основний текст Знак"/>
    <w:basedOn w:val="a2"/>
    <w:link w:val="af7"/>
    <w:rsid w:val="00605CDE"/>
    <w:rPr>
      <w:rFonts w:ascii="Times New Roman" w:eastAsia="Times New Roman" w:hAnsi="Times New Roman" w:cs="Times New Roman"/>
      <w:sz w:val="24"/>
      <w:szCs w:val="24"/>
      <w:lang w:val="ru-RU" w:eastAsia="ru-RU"/>
    </w:rPr>
  </w:style>
  <w:style w:type="paragraph" w:styleId="a">
    <w:name w:val="List Number"/>
    <w:basedOn w:val="a1"/>
    <w:uiPriority w:val="99"/>
    <w:unhideWhenUsed/>
    <w:rsid w:val="00605CDE"/>
    <w:pPr>
      <w:numPr>
        <w:numId w:val="1"/>
      </w:numPr>
      <w:spacing w:after="0" w:line="240" w:lineRule="auto"/>
      <w:contextualSpacing/>
    </w:pPr>
    <w:rPr>
      <w:rFonts w:eastAsiaTheme="minorEastAsia"/>
      <w:sz w:val="24"/>
      <w:szCs w:val="24"/>
      <w:lang w:val="uk-UA"/>
    </w:rPr>
  </w:style>
  <w:style w:type="character" w:customStyle="1" w:styleId="Standard0">
    <w:name w:val="Standard Знак"/>
    <w:link w:val="Standard"/>
    <w:locked/>
    <w:rsid w:val="00605CDE"/>
    <w:rPr>
      <w:rFonts w:ascii="Calibri" w:eastAsia="Times New Roman" w:hAnsi="Calibri" w:cs="Times New Roman"/>
      <w:kern w:val="3"/>
      <w:sz w:val="24"/>
      <w:szCs w:val="24"/>
      <w:lang w:val="ru-RU" w:eastAsia="zh-CN"/>
    </w:rPr>
  </w:style>
  <w:style w:type="paragraph" w:customStyle="1" w:styleId="a0">
    <w:name w:val="_тире"/>
    <w:basedOn w:val="a1"/>
    <w:qFormat/>
    <w:rsid w:val="00985337"/>
    <w:pPr>
      <w:numPr>
        <w:numId w:val="15"/>
      </w:numPr>
      <w:spacing w:after="120" w:line="240" w:lineRule="auto"/>
      <w:jc w:val="both"/>
    </w:pPr>
    <w:rPr>
      <w:rFonts w:ascii="Times New Roman" w:eastAsia="Times New Roman" w:hAnsi="Times New Roman" w:cs="Times New Roman"/>
      <w:sz w:val="24"/>
      <w:szCs w:val="24"/>
      <w:lang w:val="uk-UA" w:eastAsia="ru-RU"/>
    </w:rPr>
  </w:style>
  <w:style w:type="paragraph" w:customStyle="1" w:styleId="12">
    <w:name w:val="Абзац списку1"/>
    <w:basedOn w:val="a1"/>
    <w:semiHidden/>
    <w:rsid w:val="00985337"/>
    <w:pPr>
      <w:spacing w:after="0" w:line="240" w:lineRule="auto"/>
      <w:ind w:left="708"/>
    </w:pPr>
    <w:rPr>
      <w:rFonts w:ascii="Times New Roman" w:eastAsia="Calibri" w:hAnsi="Times New Roman" w:cs="Times New Roman"/>
      <w:sz w:val="24"/>
      <w:szCs w:val="24"/>
      <w:lang w:val="uk-UA" w:eastAsia="ru-RU"/>
    </w:rPr>
  </w:style>
  <w:style w:type="paragraph" w:styleId="af9">
    <w:name w:val="Plain Text"/>
    <w:basedOn w:val="a1"/>
    <w:link w:val="afa"/>
    <w:rsid w:val="00985337"/>
    <w:pPr>
      <w:spacing w:after="0" w:line="240" w:lineRule="auto"/>
    </w:pPr>
    <w:rPr>
      <w:rFonts w:ascii="Courier New" w:eastAsia="MS Mincho" w:hAnsi="Courier New" w:cs="Times New Roman"/>
      <w:sz w:val="20"/>
      <w:szCs w:val="20"/>
      <w:lang w:val="uk-UA"/>
    </w:rPr>
  </w:style>
  <w:style w:type="character" w:customStyle="1" w:styleId="afa">
    <w:name w:val="Текст Знак"/>
    <w:basedOn w:val="a2"/>
    <w:link w:val="af9"/>
    <w:rsid w:val="00985337"/>
    <w:rPr>
      <w:rFonts w:ascii="Courier New" w:eastAsia="MS Mincho" w:hAnsi="Courier New" w:cs="Times New Roman"/>
      <w:sz w:val="20"/>
      <w:szCs w:val="20"/>
      <w:lang w:val="uk-UA"/>
    </w:rPr>
  </w:style>
  <w:style w:type="character" w:styleId="afb">
    <w:name w:val="Strong"/>
    <w:basedOn w:val="a2"/>
    <w:uiPriority w:val="22"/>
    <w:qFormat/>
    <w:rsid w:val="00985337"/>
    <w:rPr>
      <w:b/>
      <w:bCs/>
    </w:rPr>
  </w:style>
  <w:style w:type="table" w:customStyle="1" w:styleId="13">
    <w:name w:val="Сітка таблиці1"/>
    <w:basedOn w:val="a3"/>
    <w:next w:val="a9"/>
    <w:uiPriority w:val="39"/>
    <w:rsid w:val="004D4461"/>
    <w:pPr>
      <w:spacing w:after="0" w:line="240" w:lineRule="auto"/>
    </w:pPr>
    <w:rPr>
      <w:rFonts w:ascii="Times New Roman" w:eastAsia="Arial Unicode MS"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3"/>
    <w:next w:val="a9"/>
    <w:uiPriority w:val="59"/>
    <w:locked/>
    <w:rsid w:val="004D4461"/>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691F-6893-4C10-A71B-B5AF751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10511</Words>
  <Characters>5992</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Ministry of Foreign Affairs of Ukraine</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Zhurenko Ihor</dc:creator>
  <cp:keywords/>
  <dc:description/>
  <cp:lastModifiedBy>Inna Abalmasova</cp:lastModifiedBy>
  <cp:revision>12</cp:revision>
  <cp:lastPrinted>2024-06-26T08:28:00Z</cp:lastPrinted>
  <dcterms:created xsi:type="dcterms:W3CDTF">2025-04-09T08:03:00Z</dcterms:created>
  <dcterms:modified xsi:type="dcterms:W3CDTF">2026-04-08T10:29:00Z</dcterms:modified>
</cp:coreProperties>
</file>