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D6F5" w14:textId="77777777" w:rsidR="00C019A4" w:rsidRPr="00326B19" w:rsidRDefault="00C019A4" w:rsidP="00C019A4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326B19">
        <w:rPr>
          <w:rFonts w:ascii="Osnova MFA Cyrillic" w:eastAsia="Times New Roman" w:hAnsi="Osnova MFA Cyrillic" w:cs="Times New Roman"/>
          <w:b/>
          <w:color w:val="000000"/>
          <w:sz w:val="24"/>
          <w:szCs w:val="24"/>
        </w:rPr>
        <w:t>ДОДАТОК  2</w:t>
      </w:r>
    </w:p>
    <w:p w14:paraId="7FE74938" w14:textId="77777777" w:rsidR="00C019A4" w:rsidRPr="00326B19" w:rsidRDefault="00C019A4" w:rsidP="00C019A4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326B19">
        <w:rPr>
          <w:rFonts w:ascii="Osnova MFA Cyrillic" w:eastAsia="Times New Roman" w:hAnsi="Osnova MFA Cyrillic" w:cs="Times New Roman"/>
          <w:i/>
          <w:color w:val="000000"/>
          <w:sz w:val="24"/>
          <w:szCs w:val="24"/>
        </w:rPr>
        <w:t>до тендерної документації</w:t>
      </w:r>
      <w:r w:rsidRPr="00326B19">
        <w:rPr>
          <w:rFonts w:ascii="Osnova MFA Cyrillic" w:eastAsia="Times New Roman" w:hAnsi="Osnova MFA Cyrillic" w:cs="Times New Roman"/>
          <w:color w:val="000000"/>
          <w:sz w:val="24"/>
          <w:szCs w:val="24"/>
        </w:rPr>
        <w:t> </w:t>
      </w:r>
    </w:p>
    <w:p w14:paraId="66F0EFD7" w14:textId="77777777" w:rsidR="00C019A4" w:rsidRPr="00326B19" w:rsidRDefault="00C019A4" w:rsidP="00C019A4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326B19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442DE6BE" w14:textId="77777777" w:rsidR="00C019A4" w:rsidRPr="00326B19" w:rsidRDefault="00C019A4" w:rsidP="00C019A4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2FF9E67C" w14:textId="77777777" w:rsidR="00C019A4" w:rsidRPr="00326B19" w:rsidRDefault="00C019A4" w:rsidP="00C019A4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326B19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210BE643" w14:textId="77777777" w:rsidR="00C019A4" w:rsidRPr="00326B19" w:rsidRDefault="00C019A4" w:rsidP="00C019A4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608D4931" w14:textId="77777777" w:rsidR="00C019A4" w:rsidRPr="00326B19" w:rsidRDefault="00C019A4" w:rsidP="00C019A4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7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C019A4" w:rsidRPr="00326B19" w14:paraId="71FF0795" w14:textId="77777777" w:rsidTr="00673D2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C720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E6CD" w14:textId="6F4592E4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326B19">
              <w:rPr>
                <w:rFonts w:ascii="Osnova MFA Cyrillic" w:hAnsi="Osnova MFA Cyrillic"/>
                <w:i/>
                <w:sz w:val="24"/>
                <w:szCs w:val="24"/>
              </w:rPr>
              <w:t>Послуги з технічного обслуговування</w:t>
            </w:r>
            <w:r>
              <w:rPr>
                <w:rFonts w:ascii="Osnova MFA Cyrillic" w:hAnsi="Osnova MFA Cyrillic"/>
                <w:i/>
                <w:sz w:val="24"/>
                <w:szCs w:val="24"/>
              </w:rPr>
              <w:t xml:space="preserve"> 10 (десяти)</w:t>
            </w:r>
            <w:r w:rsidRPr="00326B19">
              <w:rPr>
                <w:rFonts w:ascii="Osnova MFA Cyrillic" w:hAnsi="Osnova MFA Cyrillic"/>
                <w:i/>
                <w:sz w:val="24"/>
                <w:szCs w:val="24"/>
              </w:rPr>
              <w:t xml:space="preserve"> ліфтів</w:t>
            </w:r>
          </w:p>
        </w:tc>
      </w:tr>
      <w:tr w:rsidR="00C019A4" w:rsidRPr="00326B19" w14:paraId="02F7FA41" w14:textId="77777777" w:rsidTr="00673D2B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D969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7BC5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326B19">
              <w:rPr>
                <w:rFonts w:ascii="Osnova MFA Cyrillic" w:hAnsi="Osnova MFA Cyrillic"/>
                <w:bCs/>
                <w:i/>
                <w:sz w:val="24"/>
                <w:szCs w:val="24"/>
              </w:rPr>
              <w:t>50750000-7 «Послуги з технічного обслуговування ліфтів»</w:t>
            </w:r>
          </w:p>
        </w:tc>
      </w:tr>
      <w:tr w:rsidR="00C019A4" w:rsidRPr="00326B19" w14:paraId="2816F383" w14:textId="77777777" w:rsidTr="00673D2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403D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5FF2" w14:textId="2A0832FB" w:rsidR="00C019A4" w:rsidRPr="00326B19" w:rsidRDefault="00C019A4" w:rsidP="00673D2B">
            <w:pPr>
              <w:spacing w:after="0"/>
              <w:rPr>
                <w:rFonts w:ascii="Osnova MFA Cyrillic" w:hAnsi="Osnova MFA Cyrillic"/>
                <w:i/>
                <w:sz w:val="24"/>
                <w:szCs w:val="24"/>
              </w:rPr>
            </w:pPr>
            <w:r w:rsidRPr="00326B19">
              <w:rPr>
                <w:rFonts w:ascii="Osnova MFA Cyrillic" w:hAnsi="Osnova MFA Cyrillic"/>
                <w:i/>
                <w:sz w:val="24"/>
                <w:szCs w:val="24"/>
              </w:rPr>
              <w:t xml:space="preserve">Послуги з технічного обслуговування </w:t>
            </w:r>
            <w:r>
              <w:rPr>
                <w:rFonts w:ascii="Osnova MFA Cyrillic" w:hAnsi="Osnova MFA Cyrillic"/>
                <w:i/>
                <w:sz w:val="24"/>
                <w:szCs w:val="24"/>
              </w:rPr>
              <w:t xml:space="preserve">10 (десяти) </w:t>
            </w:r>
            <w:r w:rsidRPr="00326B19">
              <w:rPr>
                <w:rFonts w:ascii="Osnova MFA Cyrillic" w:hAnsi="Osnova MFA Cyrillic"/>
                <w:i/>
                <w:sz w:val="24"/>
                <w:szCs w:val="24"/>
              </w:rPr>
              <w:t xml:space="preserve">ліфтів </w:t>
            </w:r>
          </w:p>
          <w:p w14:paraId="78CE9429" w14:textId="77777777" w:rsidR="00C019A4" w:rsidRPr="00326B19" w:rsidRDefault="00C019A4" w:rsidP="00673D2B">
            <w:pPr>
              <w:spacing w:after="0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326B19">
              <w:rPr>
                <w:rFonts w:ascii="Osnova MFA Cyrillic" w:hAnsi="Osnova MFA Cyrillic"/>
                <w:sz w:val="24"/>
                <w:szCs w:val="24"/>
              </w:rPr>
              <w:t>(код ДК 021:2015: 50750000-7 «Послуги з технічного обслуговування ліфтів»)</w:t>
            </w:r>
          </w:p>
        </w:tc>
      </w:tr>
      <w:tr w:rsidR="00C019A4" w:rsidRPr="00326B19" w14:paraId="7752B10D" w14:textId="77777777" w:rsidTr="00673D2B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C3EE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450D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 w:rsidRPr="00326B19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10 послуг</w:t>
            </w:r>
          </w:p>
        </w:tc>
      </w:tr>
      <w:tr w:rsidR="00C019A4" w:rsidRPr="00326B19" w14:paraId="51481B3D" w14:textId="77777777" w:rsidTr="00673D2B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3BCE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  <w:p w14:paraId="72862B6B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A30E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м. Київ, Михайлівська площа, 1, вул. Велика Житомирська, 2</w:t>
            </w:r>
          </w:p>
        </w:tc>
      </w:tr>
      <w:tr w:rsidR="00C019A4" w:rsidRPr="00326B19" w14:paraId="5E17FFDD" w14:textId="77777777" w:rsidTr="00673D2B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D41E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695B5E62" w14:textId="77777777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CD7C" w14:textId="5C054460" w:rsidR="00C019A4" w:rsidRPr="00326B19" w:rsidRDefault="00C019A4" w:rsidP="00673D2B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326B19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З дати підписання Договору по 31.12.202</w:t>
            </w:r>
            <w:r w:rsidR="00207A54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6</w:t>
            </w:r>
            <w:r w:rsidRPr="00326B19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(включно)</w:t>
            </w:r>
          </w:p>
        </w:tc>
      </w:tr>
    </w:tbl>
    <w:p w14:paraId="0DA98C12" w14:textId="77777777" w:rsidR="00D90FE4" w:rsidRPr="00EC4A9C" w:rsidRDefault="00D90FE4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  <w:highlight w:val="yellow"/>
        </w:rPr>
      </w:pPr>
    </w:p>
    <w:p w14:paraId="461D185B" w14:textId="77777777" w:rsidR="00296A55" w:rsidRDefault="00296A55" w:rsidP="00EA6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snova MFA Cyrillic" w:eastAsia="Times New Roman" w:hAnsi="Osnova MFA Cyrillic" w:cs="Times New Roman"/>
          <w:b/>
          <w:color w:val="000000"/>
          <w:sz w:val="24"/>
          <w:szCs w:val="24"/>
          <w:lang w:eastAsia="ru-RU"/>
        </w:rPr>
      </w:pPr>
    </w:p>
    <w:p w14:paraId="730934B3" w14:textId="77777777" w:rsidR="00C019A4" w:rsidRDefault="00C019A4" w:rsidP="00EA6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snova MFA Cyrillic" w:eastAsia="Times New Roman" w:hAnsi="Osnova MFA Cyrillic" w:cs="Times New Roman"/>
          <w:b/>
          <w:color w:val="000000"/>
          <w:sz w:val="24"/>
          <w:szCs w:val="24"/>
          <w:lang w:eastAsia="ru-RU"/>
        </w:rPr>
        <w:sectPr w:rsidR="00C019A4" w:rsidSect="00296A55">
          <w:pgSz w:w="11906" w:h="16838"/>
          <w:pgMar w:top="1559" w:right="851" w:bottom="1559" w:left="1418" w:header="709" w:footer="709" w:gutter="0"/>
          <w:pgNumType w:start="1"/>
          <w:cols w:space="720"/>
          <w:docGrid w:linePitch="299"/>
        </w:sectPr>
      </w:pPr>
    </w:p>
    <w:p w14:paraId="6D9BE5F3" w14:textId="77777777" w:rsidR="00C019A4" w:rsidRPr="001D2651" w:rsidRDefault="00C019A4" w:rsidP="00C019A4">
      <w:pPr>
        <w:spacing w:after="0" w:line="240" w:lineRule="auto"/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  <w:r w:rsidRPr="001D2651">
        <w:rPr>
          <w:rFonts w:ascii="Osnova MFA Cyrillic" w:hAnsi="Osnova MFA Cyrillic" w:cs="Times New Roman"/>
          <w:b/>
          <w:bCs/>
          <w:sz w:val="24"/>
          <w:szCs w:val="24"/>
        </w:rPr>
        <w:lastRenderedPageBreak/>
        <w:t xml:space="preserve">Перелік та періодичність послуг з технічного обслуговування </w:t>
      </w:r>
      <w:r>
        <w:rPr>
          <w:rFonts w:ascii="Osnova MFA Cyrillic" w:hAnsi="Osnova MFA Cyrillic" w:cs="Times New Roman"/>
          <w:b/>
          <w:bCs/>
          <w:sz w:val="24"/>
          <w:szCs w:val="24"/>
        </w:rPr>
        <w:t xml:space="preserve">10 (ліфтів) </w:t>
      </w:r>
      <w:r w:rsidRPr="001D2651">
        <w:rPr>
          <w:rFonts w:ascii="Osnova MFA Cyrillic" w:hAnsi="Osnova MFA Cyrillic" w:cs="Times New Roman"/>
          <w:b/>
          <w:bCs/>
          <w:sz w:val="24"/>
          <w:szCs w:val="24"/>
        </w:rPr>
        <w:t>ліфтів</w:t>
      </w:r>
    </w:p>
    <w:p w14:paraId="10D1895A" w14:textId="77777777" w:rsidR="00C019A4" w:rsidRDefault="00C019A4" w:rsidP="00C019A4">
      <w:pPr>
        <w:spacing w:after="0" w:line="240" w:lineRule="auto"/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  <w:r w:rsidRPr="001D2651">
        <w:rPr>
          <w:rFonts w:ascii="Osnova MFA Cyrillic" w:hAnsi="Osnova MFA Cyrillic" w:cs="Times New Roman"/>
          <w:b/>
          <w:bCs/>
          <w:sz w:val="24"/>
          <w:szCs w:val="24"/>
        </w:rPr>
        <w:t xml:space="preserve">за адресами: м. Київ, Михайлівська </w:t>
      </w:r>
      <w:proofErr w:type="spellStart"/>
      <w:r w:rsidRPr="001D2651">
        <w:rPr>
          <w:rFonts w:ascii="Osnova MFA Cyrillic" w:hAnsi="Osnova MFA Cyrillic" w:cs="Times New Roman"/>
          <w:b/>
          <w:bCs/>
          <w:sz w:val="24"/>
          <w:szCs w:val="24"/>
        </w:rPr>
        <w:t>пл</w:t>
      </w:r>
      <w:proofErr w:type="spellEnd"/>
      <w:r w:rsidRPr="001D2651">
        <w:rPr>
          <w:rFonts w:ascii="Osnova MFA Cyrillic" w:hAnsi="Osnova MFA Cyrillic" w:cs="Times New Roman"/>
          <w:b/>
          <w:bCs/>
          <w:sz w:val="24"/>
          <w:szCs w:val="24"/>
        </w:rPr>
        <w:t>., 1 та м. Київ, вул. Велика Житомирська, 2</w:t>
      </w:r>
    </w:p>
    <w:p w14:paraId="518EEEBA" w14:textId="77777777" w:rsidR="00C019A4" w:rsidRPr="001D2651" w:rsidRDefault="00C019A4" w:rsidP="00C019A4">
      <w:pPr>
        <w:spacing w:after="0" w:line="240" w:lineRule="auto"/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</w:p>
    <w:p w14:paraId="736935C7" w14:textId="77777777" w:rsidR="00C019A4" w:rsidRPr="001D2651" w:rsidRDefault="00C019A4" w:rsidP="00C019A4">
      <w:pPr>
        <w:spacing w:after="0" w:line="240" w:lineRule="auto"/>
        <w:ind w:firstLine="540"/>
        <w:rPr>
          <w:rFonts w:ascii="Times New Roman" w:hAnsi="Times New Roman" w:cs="Times New Roman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71"/>
        <w:gridCol w:w="6139"/>
      </w:tblGrid>
      <w:tr w:rsidR="00207A54" w:rsidRPr="00BA5FE2" w14:paraId="5467B7A3" w14:textId="77777777" w:rsidTr="00444F93">
        <w:trPr>
          <w:trHeight w:val="249"/>
          <w:tblHeader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82B0869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>Опис та предмет послуги</w:t>
            </w:r>
          </w:p>
        </w:tc>
        <w:tc>
          <w:tcPr>
            <w:tcW w:w="2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5EE5CB6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>Склад послуг</w:t>
            </w:r>
          </w:p>
        </w:tc>
      </w:tr>
      <w:tr w:rsidR="00207A54" w:rsidRPr="00BA5FE2" w14:paraId="64A1373C" w14:textId="77777777" w:rsidTr="00444F93">
        <w:trPr>
          <w:trHeight w:val="258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9FCDC6E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 xml:space="preserve">Послуги які виконуються з періодичністю один раз на місяць </w:t>
            </w:r>
          </w:p>
        </w:tc>
      </w:tr>
      <w:tr w:rsidR="00207A54" w:rsidRPr="00BA5FE2" w14:paraId="705C4476" w14:textId="77777777" w:rsidTr="00444F93">
        <w:trPr>
          <w:trHeight w:val="2520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7D0D962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Машинне приміщення і устаткування:</w:t>
            </w:r>
          </w:p>
          <w:p w14:paraId="42303D3F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устаткування машинного приміщення**</w:t>
            </w:r>
          </w:p>
          <w:p w14:paraId="4FAA8003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вентиляція, освітлення, обмеження доступу* </w:t>
            </w:r>
          </w:p>
          <w:p w14:paraId="5AFDE308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пристрої аварійної сигналізації**</w:t>
            </w:r>
          </w:p>
          <w:p w14:paraId="58FB91FB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лебідка головного приводу: канавки КВШ, робота гальм**</w:t>
            </w:r>
          </w:p>
          <w:p w14:paraId="461C2F7D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лебідка головного приводу: стан рами,  тягові канати, стан  гальмівних накладок*</w:t>
            </w:r>
          </w:p>
          <w:p w14:paraId="42569811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обмежувач швидкості та його канат</w:t>
            </w:r>
          </w:p>
          <w:p w14:paraId="0F148CDC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стан кінцевих вимикачів.</w:t>
            </w:r>
          </w:p>
        </w:tc>
        <w:tc>
          <w:tcPr>
            <w:tcW w:w="223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26C8EBE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огляд, перевірка технічного стану,  чищення (за необхідністю), регулювання (за необхідністю)</w:t>
            </w:r>
          </w:p>
          <w:p w14:paraId="39ACD90E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* - тільки огляд</w:t>
            </w:r>
          </w:p>
          <w:p w14:paraId="370FB33F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**- тільки огляд та  перевірка</w:t>
            </w:r>
          </w:p>
        </w:tc>
      </w:tr>
      <w:tr w:rsidR="00207A54" w:rsidRPr="00BA5FE2" w14:paraId="56C6FCBE" w14:textId="77777777" w:rsidTr="00444F93">
        <w:trPr>
          <w:trHeight w:val="2261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EBB5523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Шахта і устаткування шахти:</w:t>
            </w:r>
          </w:p>
          <w:p w14:paraId="13BDD358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противага: кріплення башмаків, стан підвіски, стан відвідних блоків;</w:t>
            </w:r>
          </w:p>
          <w:p w14:paraId="74619036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освітлення;</w:t>
            </w:r>
          </w:p>
          <w:p w14:paraId="5DE65F20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пристрої позиціювання;</w:t>
            </w:r>
          </w:p>
          <w:p w14:paraId="69DC4409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цілісність двері шахти*;</w:t>
            </w:r>
          </w:p>
          <w:p w14:paraId="422AFF50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устаткування приямку шахти;</w:t>
            </w:r>
          </w:p>
          <w:p w14:paraId="06916513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натяжний пристрій;</w:t>
            </w:r>
          </w:p>
          <w:p w14:paraId="12DF488C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викличні пости*</w:t>
            </w:r>
          </w:p>
        </w:tc>
        <w:tc>
          <w:tcPr>
            <w:tcW w:w="223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AEED0A5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</w:p>
        </w:tc>
      </w:tr>
      <w:tr w:rsidR="00207A54" w:rsidRPr="00BA5FE2" w14:paraId="649F086E" w14:textId="77777777" w:rsidTr="00444F93">
        <w:trPr>
          <w:trHeight w:val="2582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ADAE4B5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lastRenderedPageBreak/>
              <w:t>Кабіна і устаткування кабіни (без миття та чищення купе кабіни):</w:t>
            </w:r>
          </w:p>
          <w:p w14:paraId="2A84CBDF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підвіска кабіни;</w:t>
            </w:r>
          </w:p>
          <w:p w14:paraId="438DF4DD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башмаки*;</w:t>
            </w:r>
          </w:p>
          <w:p w14:paraId="37F7ADBC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стан пристроїв змащування напрямних;</w:t>
            </w:r>
          </w:p>
          <w:p w14:paraId="33D0CAE8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кріплення підвісних канатів*;</w:t>
            </w:r>
          </w:p>
          <w:p w14:paraId="6C04F64D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робота режиму ревізії**;</w:t>
            </w:r>
          </w:p>
          <w:p w14:paraId="1569E7E1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освітлення кабіни;</w:t>
            </w:r>
          </w:p>
          <w:p w14:paraId="1AF1589D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механічні пристрої безпеки;</w:t>
            </w:r>
          </w:p>
          <w:p w14:paraId="37E14984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електричні пристрої безпеки;</w:t>
            </w:r>
          </w:p>
          <w:p w14:paraId="58CE158F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пост наказів**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51DE929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огляд, перевірка технічного стану,  чищення (за необхідністю), регулювання (за необхідністю)</w:t>
            </w:r>
          </w:p>
          <w:p w14:paraId="1786BE69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* - тільки огляд</w:t>
            </w:r>
          </w:p>
          <w:p w14:paraId="27438701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**- тільки огляд та  перевірка</w:t>
            </w:r>
          </w:p>
        </w:tc>
      </w:tr>
      <w:tr w:rsidR="00207A54" w:rsidRPr="00BA5FE2" w14:paraId="3FDD7C1D" w14:textId="77777777" w:rsidTr="00444F93">
        <w:trPr>
          <w:trHeight w:val="43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4134059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Робота, шум, комфорт їзди, точність зупинки</w:t>
            </w:r>
          </w:p>
        </w:tc>
        <w:tc>
          <w:tcPr>
            <w:tcW w:w="2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1986EC0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Тестовий прогін ліфта в звичайному режимі</w:t>
            </w:r>
          </w:p>
        </w:tc>
      </w:tr>
      <w:tr w:rsidR="00207A54" w:rsidRPr="00BA5FE2" w14:paraId="2B63D89C" w14:textId="77777777" w:rsidTr="00444F93">
        <w:trPr>
          <w:trHeight w:val="14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108" w:type="dxa"/>
            </w:tcMar>
          </w:tcPr>
          <w:p w14:paraId="2EEF3F80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 xml:space="preserve">Послуги, які виконуються з періодичністю один раз </w:t>
            </w:r>
            <w:r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>у</w:t>
            </w: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 xml:space="preserve"> квартал </w:t>
            </w:r>
          </w:p>
        </w:tc>
      </w:tr>
      <w:tr w:rsidR="00207A54" w:rsidRPr="00BA5FE2" w14:paraId="1468C3D2" w14:textId="77777777" w:rsidTr="00444F93">
        <w:trPr>
          <w:trHeight w:val="1153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0799A9C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Машинне приміщення і устаткування:</w:t>
            </w:r>
          </w:p>
          <w:p w14:paraId="442D2684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устаткування машинного приміщення*</w:t>
            </w:r>
          </w:p>
          <w:p w14:paraId="132B799C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вентиляція, освітлення, блокування* </w:t>
            </w:r>
          </w:p>
          <w:p w14:paraId="05E51F7B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пристрої аварійної сигналізації</w:t>
            </w:r>
          </w:p>
          <w:p w14:paraId="41F561F0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система керування: стан і робота всіх пристроїв**</w:t>
            </w:r>
          </w:p>
          <w:p w14:paraId="7DBB0D20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система керування: кабелі та їх кріплення*</w:t>
            </w:r>
          </w:p>
          <w:p w14:paraId="0BF375C5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лебідка головного приводу: канавки КВШ, тягові канати, рівень масла, робота гальм, гальмові накладки</w:t>
            </w:r>
          </w:p>
          <w:p w14:paraId="15F9C4D6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обмежувач швидкості та його канат</w:t>
            </w:r>
          </w:p>
        </w:tc>
        <w:tc>
          <w:tcPr>
            <w:tcW w:w="223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A00F70C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огляд, перевірка технічного стану, чищення (за необхідністю), регулювання (за необхідністю), змащувальні роботи по елементах, які потребують змащення.</w:t>
            </w:r>
          </w:p>
          <w:p w14:paraId="02124EC5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 - тільки огляд</w:t>
            </w:r>
          </w:p>
          <w:p w14:paraId="13649304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**- тільки перевірка</w:t>
            </w:r>
          </w:p>
        </w:tc>
      </w:tr>
      <w:tr w:rsidR="00207A54" w:rsidRPr="00BA5FE2" w14:paraId="6C13A330" w14:textId="77777777" w:rsidTr="00444F93">
        <w:trPr>
          <w:trHeight w:val="2687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22CFEB9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lastRenderedPageBreak/>
              <w:t>Шахта і устаткування шахти:</w:t>
            </w:r>
          </w:p>
          <w:p w14:paraId="6334B1DB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напрямні: штихмас, розвертання, кріплення.</w:t>
            </w:r>
          </w:p>
          <w:p w14:paraId="779816AA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противага;</w:t>
            </w:r>
          </w:p>
          <w:p w14:paraId="20AA7E7B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підвісні кабелі;</w:t>
            </w:r>
          </w:p>
          <w:p w14:paraId="47C2FEF0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пристрої позиціювання, уповільнення;</w:t>
            </w:r>
          </w:p>
          <w:p w14:paraId="1EBB1741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двері шахти**;</w:t>
            </w:r>
          </w:p>
          <w:p w14:paraId="0A77D8D5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огляд стін шахти;</w:t>
            </w:r>
          </w:p>
          <w:p w14:paraId="32C60A0B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устаткування приямку шахти;</w:t>
            </w:r>
          </w:p>
          <w:p w14:paraId="727C1758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освітлення шахти;</w:t>
            </w:r>
          </w:p>
          <w:p w14:paraId="1D987286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буфери*;</w:t>
            </w:r>
          </w:p>
          <w:p w14:paraId="7C6E335A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викличні пости**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AB4F823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огляд, перевірка технічного стану, чищення (за необхідністю), регулювання (за необхідністю), змащувальні роботи по елементах, які потребують змащення.</w:t>
            </w:r>
          </w:p>
          <w:p w14:paraId="7BA014AD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 - тільки огляд</w:t>
            </w:r>
          </w:p>
          <w:p w14:paraId="4746395E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**- тільки огляд та перевірка</w:t>
            </w:r>
          </w:p>
        </w:tc>
      </w:tr>
      <w:tr w:rsidR="00207A54" w:rsidRPr="00BA5FE2" w14:paraId="3645ADE2" w14:textId="77777777" w:rsidTr="00444F93">
        <w:trPr>
          <w:trHeight w:val="3243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86852B0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Кабіна і устаткування кабіни (без миття та чищення купе кабіни):</w:t>
            </w:r>
          </w:p>
          <w:p w14:paraId="6538F34A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підвіска кабіни</w:t>
            </w:r>
          </w:p>
          <w:p w14:paraId="54DA576A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башмаки*</w:t>
            </w:r>
          </w:p>
          <w:p w14:paraId="57586F2C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стан пристроїв змащування напрямних*</w:t>
            </w:r>
          </w:p>
          <w:p w14:paraId="76ADD9E0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кріплення підвісних канатів*</w:t>
            </w:r>
          </w:p>
          <w:p w14:paraId="068C5FFD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робота режиму ревізії**</w:t>
            </w:r>
          </w:p>
          <w:p w14:paraId="524B18E4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купе кабіни*</w:t>
            </w:r>
          </w:p>
          <w:p w14:paraId="2606D492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підлога кабіни та її покриття*</w:t>
            </w:r>
          </w:p>
          <w:p w14:paraId="6F15B489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освітлення кабіни</w:t>
            </w:r>
          </w:p>
          <w:p w14:paraId="2EBBE142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механічні пристрої безпеки</w:t>
            </w:r>
          </w:p>
          <w:p w14:paraId="78BD739F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електричні пристрої безпеки</w:t>
            </w:r>
          </w:p>
          <w:p w14:paraId="17098204" w14:textId="77777777" w:rsidR="00207A54" w:rsidRPr="00BA5FE2" w:rsidRDefault="00207A54" w:rsidP="00207A54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пост наказів**</w:t>
            </w:r>
          </w:p>
        </w:tc>
        <w:tc>
          <w:tcPr>
            <w:tcW w:w="2239" w:type="pct"/>
            <w:tcBorders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2CD929E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огляд, перевірка технічного стану, чищення (за необхідністю), регулювання (за необхідністю), змащувальні роботи по елементах, які потребують змащення.</w:t>
            </w:r>
          </w:p>
          <w:p w14:paraId="037E95F6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 - тільки огляд</w:t>
            </w:r>
          </w:p>
          <w:p w14:paraId="2A4BBAB0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**- тільки огляд та перевірка</w:t>
            </w:r>
          </w:p>
        </w:tc>
      </w:tr>
      <w:tr w:rsidR="00207A54" w:rsidRPr="00BA5FE2" w14:paraId="11D1AD96" w14:textId="77777777" w:rsidTr="00444F93">
        <w:trPr>
          <w:trHeight w:val="43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A2C7691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Робота, шум, комфорт їзди, точність зупинки</w:t>
            </w:r>
          </w:p>
        </w:tc>
        <w:tc>
          <w:tcPr>
            <w:tcW w:w="2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06CD6CC0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Тестовий прогін ліфта во всіх режимах</w:t>
            </w:r>
          </w:p>
        </w:tc>
      </w:tr>
      <w:tr w:rsidR="00207A54" w:rsidRPr="00BA5FE2" w14:paraId="4B41210D" w14:textId="77777777" w:rsidTr="00444F93">
        <w:trPr>
          <w:trHeight w:val="498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FD10EF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 xml:space="preserve">Послуги аварійного </w:t>
            </w:r>
            <w:r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>типу</w:t>
            </w:r>
          </w:p>
          <w:p w14:paraId="0E7F7892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lang w:eastAsia="ru-RU"/>
              </w:rPr>
              <w:t>(Виконуються після отримання виклику від диспетчерської служби протягом 60 хвилин при звичайній завантаженості доріг)</w:t>
            </w:r>
          </w:p>
        </w:tc>
      </w:tr>
      <w:tr w:rsidR="00207A54" w:rsidRPr="00BA5FE2" w14:paraId="216A4B28" w14:textId="77777777" w:rsidTr="00444F93">
        <w:trPr>
          <w:trHeight w:val="228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C9DC96A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Визволення пасажирів в випадку  позапланової зупинки ліфта</w:t>
            </w:r>
          </w:p>
        </w:tc>
        <w:tc>
          <w:tcPr>
            <w:tcW w:w="2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C44AB3E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Визволення пасажирів. Пуск ліфта при відсутності необхідності виконання ремонтних робіт.</w:t>
            </w:r>
          </w:p>
        </w:tc>
      </w:tr>
      <w:tr w:rsidR="00207A54" w:rsidRPr="00BA5FE2" w14:paraId="65FFFE64" w14:textId="77777777" w:rsidTr="00444F93">
        <w:trPr>
          <w:trHeight w:val="43"/>
          <w:jc w:val="center"/>
        </w:trPr>
        <w:tc>
          <w:tcPr>
            <w:tcW w:w="50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5D20B16" w14:textId="77777777" w:rsidR="00207A54" w:rsidRPr="00BA5FE2" w:rsidRDefault="00207A54" w:rsidP="00444F93">
            <w:pPr>
              <w:suppressAutoHyphens/>
              <w:spacing w:after="0" w:line="100" w:lineRule="atLeast"/>
              <w:jc w:val="center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 xml:space="preserve">Послуги аварійного </w:t>
            </w:r>
            <w:r>
              <w:rPr>
                <w:rFonts w:ascii="Osnova MFA Cyrillic" w:eastAsia="Times New Roman" w:hAnsi="Osnova MFA Cyrillic" w:cs="Times New Roman"/>
                <w:b/>
                <w:sz w:val="24"/>
                <w:szCs w:val="24"/>
                <w:lang w:eastAsia="ru-RU"/>
              </w:rPr>
              <w:t>типу</w:t>
            </w:r>
          </w:p>
        </w:tc>
      </w:tr>
      <w:tr w:rsidR="00207A54" w:rsidRPr="00BA5FE2" w14:paraId="2C96A3BE" w14:textId="77777777" w:rsidTr="00444F93">
        <w:trPr>
          <w:trHeight w:val="441"/>
          <w:jc w:val="center"/>
        </w:trPr>
        <w:tc>
          <w:tcPr>
            <w:tcW w:w="27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8CF3366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lastRenderedPageBreak/>
              <w:t xml:space="preserve">Пуск ліфта після позапланової зупинки </w:t>
            </w:r>
          </w:p>
        </w:tc>
        <w:tc>
          <w:tcPr>
            <w:tcW w:w="22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FF38734" w14:textId="77777777" w:rsidR="00207A54" w:rsidRPr="00BA5FE2" w:rsidRDefault="00207A54" w:rsidP="00444F93">
            <w:pPr>
              <w:suppressAutoHyphens/>
              <w:spacing w:after="0" w:line="100" w:lineRule="atLeast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Дрібні ремонтні роботи що не потребують значних витрат праці (до 1 люд</w:t>
            </w:r>
            <w:r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./</w:t>
            </w: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.</w:t>
            </w:r>
            <w:r w:rsidRPr="00BA5FE2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) та матеріальних ресурсів (до 100 грн) </w:t>
            </w:r>
          </w:p>
        </w:tc>
      </w:tr>
    </w:tbl>
    <w:p w14:paraId="3DD58401" w14:textId="77777777" w:rsidR="00296A55" w:rsidRPr="00C019A4" w:rsidRDefault="00296A55" w:rsidP="00EA6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Osnova MFA Cyrillic" w:eastAsia="Times New Roman" w:hAnsi="Osnova MFA Cyrillic" w:cs="Times New Roman"/>
          <w:b/>
          <w:color w:val="000000"/>
          <w:sz w:val="24"/>
          <w:szCs w:val="24"/>
          <w:lang w:eastAsia="ru-RU"/>
        </w:rPr>
      </w:pPr>
    </w:p>
    <w:sectPr w:rsidR="00296A55" w:rsidRPr="00C019A4" w:rsidSect="00296A55">
      <w:pgSz w:w="16838" w:h="11906" w:orient="landscape"/>
      <w:pgMar w:top="1418" w:right="1559" w:bottom="851" w:left="155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3563" w14:textId="77777777" w:rsidR="008E5806" w:rsidRDefault="008E5806" w:rsidP="00D3670C">
      <w:pPr>
        <w:spacing w:after="0" w:line="240" w:lineRule="auto"/>
      </w:pPr>
      <w:r>
        <w:separator/>
      </w:r>
    </w:p>
  </w:endnote>
  <w:endnote w:type="continuationSeparator" w:id="0">
    <w:p w14:paraId="2BFB549D" w14:textId="77777777" w:rsidR="008E5806" w:rsidRDefault="008E5806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231D" w14:textId="77777777" w:rsidR="008E5806" w:rsidRDefault="008E5806" w:rsidP="00D3670C">
      <w:pPr>
        <w:spacing w:after="0" w:line="240" w:lineRule="auto"/>
      </w:pPr>
      <w:r>
        <w:separator/>
      </w:r>
    </w:p>
  </w:footnote>
  <w:footnote w:type="continuationSeparator" w:id="0">
    <w:p w14:paraId="5A8AE6FF" w14:textId="77777777" w:rsidR="008E5806" w:rsidRDefault="008E5806" w:rsidP="00D3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4D8"/>
    <w:multiLevelType w:val="multilevel"/>
    <w:tmpl w:val="4FFC100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1E3CC0"/>
    <w:multiLevelType w:val="hybridMultilevel"/>
    <w:tmpl w:val="C4825892"/>
    <w:lvl w:ilvl="0" w:tplc="4D9CC39A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6D01BC"/>
    <w:multiLevelType w:val="multilevel"/>
    <w:tmpl w:val="8FD6B2A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0224D16"/>
    <w:multiLevelType w:val="multilevel"/>
    <w:tmpl w:val="E3FA78BC"/>
    <w:lvl w:ilvl="0">
      <w:start w:val="1"/>
      <w:numFmt w:val="decimal"/>
      <w:pStyle w:val="a0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70CD26DC"/>
    <w:multiLevelType w:val="hybridMultilevel"/>
    <w:tmpl w:val="1CC89E5E"/>
    <w:lvl w:ilvl="0" w:tplc="FE3E147C">
      <w:numFmt w:val="bullet"/>
      <w:pStyle w:val="a1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 w16cid:durableId="1356541938">
    <w:abstractNumId w:val="6"/>
  </w:num>
  <w:num w:numId="2" w16cid:durableId="1420831253">
    <w:abstractNumId w:val="3"/>
  </w:num>
  <w:num w:numId="3" w16cid:durableId="1514342827">
    <w:abstractNumId w:val="5"/>
  </w:num>
  <w:num w:numId="4" w16cid:durableId="704797547">
    <w:abstractNumId w:val="4"/>
  </w:num>
  <w:num w:numId="5" w16cid:durableId="1306357339">
    <w:abstractNumId w:val="1"/>
  </w:num>
  <w:num w:numId="6" w16cid:durableId="805395362">
    <w:abstractNumId w:val="0"/>
  </w:num>
  <w:num w:numId="7" w16cid:durableId="73251146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75EEE"/>
    <w:rsid w:val="00087AB5"/>
    <w:rsid w:val="0013670D"/>
    <w:rsid w:val="00143584"/>
    <w:rsid w:val="001628F1"/>
    <w:rsid w:val="00175FDA"/>
    <w:rsid w:val="00194131"/>
    <w:rsid w:val="001D2DC1"/>
    <w:rsid w:val="001F70E4"/>
    <w:rsid w:val="00207A54"/>
    <w:rsid w:val="002153D4"/>
    <w:rsid w:val="00225D24"/>
    <w:rsid w:val="0024343C"/>
    <w:rsid w:val="00267F7B"/>
    <w:rsid w:val="00281292"/>
    <w:rsid w:val="00296A55"/>
    <w:rsid w:val="002B5933"/>
    <w:rsid w:val="002C5C31"/>
    <w:rsid w:val="002C7516"/>
    <w:rsid w:val="002D4F44"/>
    <w:rsid w:val="002D5093"/>
    <w:rsid w:val="00336975"/>
    <w:rsid w:val="0036668C"/>
    <w:rsid w:val="00380A49"/>
    <w:rsid w:val="003C18C7"/>
    <w:rsid w:val="003F1C6E"/>
    <w:rsid w:val="00445FC5"/>
    <w:rsid w:val="004B38EC"/>
    <w:rsid w:val="004B794C"/>
    <w:rsid w:val="004E381F"/>
    <w:rsid w:val="0066288E"/>
    <w:rsid w:val="00706985"/>
    <w:rsid w:val="00713D00"/>
    <w:rsid w:val="00801603"/>
    <w:rsid w:val="008D0FEE"/>
    <w:rsid w:val="008E5806"/>
    <w:rsid w:val="00995379"/>
    <w:rsid w:val="009E50AD"/>
    <w:rsid w:val="00A058AE"/>
    <w:rsid w:val="00A077F7"/>
    <w:rsid w:val="00A51F5C"/>
    <w:rsid w:val="00AB3068"/>
    <w:rsid w:val="00B2007C"/>
    <w:rsid w:val="00BB60E0"/>
    <w:rsid w:val="00BD4F9A"/>
    <w:rsid w:val="00C019A4"/>
    <w:rsid w:val="00CD40FE"/>
    <w:rsid w:val="00D26DEA"/>
    <w:rsid w:val="00D3670C"/>
    <w:rsid w:val="00D426FF"/>
    <w:rsid w:val="00D47C7B"/>
    <w:rsid w:val="00D90FE4"/>
    <w:rsid w:val="00D94E6A"/>
    <w:rsid w:val="00DF2217"/>
    <w:rsid w:val="00DF41BB"/>
    <w:rsid w:val="00E51E64"/>
    <w:rsid w:val="00E52FD4"/>
    <w:rsid w:val="00E63B7C"/>
    <w:rsid w:val="00EA3502"/>
    <w:rsid w:val="00EA6618"/>
    <w:rsid w:val="00EC4A9C"/>
    <w:rsid w:val="00EE464D"/>
    <w:rsid w:val="00F000F3"/>
    <w:rsid w:val="00F51B64"/>
    <w:rsid w:val="00F64CC5"/>
    <w:rsid w:val="00F77CE8"/>
    <w:rsid w:val="00FA06A4"/>
    <w:rsid w:val="00FA38C3"/>
    <w:rsid w:val="00FA4670"/>
    <w:rsid w:val="00FC6ABE"/>
    <w:rsid w:val="00FD4943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A181D"/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2"/>
    <w:next w:val="a2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2"/>
    <w:next w:val="a2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2"/>
    <w:next w:val="a2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2"/>
    <w:next w:val="a2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2"/>
    <w:next w:val="a2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2"/>
    <w:next w:val="a2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2"/>
    <w:next w:val="a2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2"/>
    <w:next w:val="a2"/>
    <w:link w:val="a7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2"/>
    <w:next w:val="a2"/>
    <w:link w:val="a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3"/>
    <w:uiPriority w:val="99"/>
    <w:unhideWhenUsed/>
    <w:rsid w:val="0077185F"/>
    <w:rPr>
      <w:color w:val="0000FF"/>
      <w:u w:val="single"/>
    </w:rPr>
  </w:style>
  <w:style w:type="paragraph" w:customStyle="1" w:styleId="rvps2">
    <w:name w:val="rvps2"/>
    <w:basedOn w:val="a2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c">
    <w:name w:val="Table Grid"/>
    <w:basedOn w:val="a4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3"/>
    <w:uiPriority w:val="99"/>
    <w:semiHidden/>
    <w:unhideWhenUsed/>
    <w:rsid w:val="00172DAB"/>
    <w:rPr>
      <w:sz w:val="16"/>
      <w:szCs w:val="16"/>
    </w:rPr>
  </w:style>
  <w:style w:type="paragraph" w:styleId="ae">
    <w:name w:val="annotation text"/>
    <w:basedOn w:val="a2"/>
    <w:link w:val="af"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3"/>
    <w:link w:val="ae"/>
    <w:rsid w:val="00172DAB"/>
    <w:rPr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172DAB"/>
    <w:rPr>
      <w:b/>
      <w:bCs/>
    </w:rPr>
  </w:style>
  <w:style w:type="character" w:customStyle="1" w:styleId="af1">
    <w:name w:val="Тема примітки Знак"/>
    <w:basedOn w:val="af"/>
    <w:link w:val="af0"/>
    <w:rsid w:val="00172DAB"/>
    <w:rPr>
      <w:b/>
      <w:bCs/>
      <w:sz w:val="20"/>
      <w:szCs w:val="20"/>
    </w:rPr>
  </w:style>
  <w:style w:type="paragraph" w:styleId="af2">
    <w:name w:val="Balloon Text"/>
    <w:basedOn w:val="a2"/>
    <w:link w:val="af3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3"/>
    <w:link w:val="af2"/>
    <w:semiHidden/>
    <w:rsid w:val="00172DAB"/>
    <w:rPr>
      <w:rFonts w:ascii="Segoe UI" w:hAnsi="Segoe UI" w:cs="Segoe UI"/>
      <w:sz w:val="18"/>
      <w:szCs w:val="18"/>
    </w:r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2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a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,List Paragraph1"/>
    <w:basedOn w:val="a2"/>
    <w:link w:val="afb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b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a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c">
    <w:name w:val="header"/>
    <w:basedOn w:val="a2"/>
    <w:link w:val="afd"/>
    <w:uiPriority w:val="99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Верхній колонтитул Знак"/>
    <w:basedOn w:val="a3"/>
    <w:link w:val="afc"/>
    <w:uiPriority w:val="99"/>
    <w:rsid w:val="00D3670C"/>
  </w:style>
  <w:style w:type="paragraph" w:styleId="afe">
    <w:name w:val="footer"/>
    <w:basedOn w:val="a2"/>
    <w:link w:val="aff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">
    <w:name w:val="Нижній колонтитул Знак"/>
    <w:basedOn w:val="a3"/>
    <w:link w:val="afe"/>
    <w:rsid w:val="00D3670C"/>
  </w:style>
  <w:style w:type="character" w:customStyle="1" w:styleId="70">
    <w:name w:val="Заголовок 7 Знак"/>
    <w:basedOn w:val="a3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3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3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f0">
    <w:name w:val="Body Text Indent"/>
    <w:basedOn w:val="a2"/>
    <w:link w:val="aff1"/>
    <w:uiPriority w:val="99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1">
    <w:name w:val="Основний текст з відступом Знак"/>
    <w:basedOn w:val="a3"/>
    <w:link w:val="aff0"/>
    <w:uiPriority w:val="99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2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3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2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3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2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2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3">
    <w:name w:val="page number"/>
    <w:rsid w:val="00F000F3"/>
    <w:rPr>
      <w:rFonts w:cs="Times New Roman"/>
    </w:rPr>
  </w:style>
  <w:style w:type="character" w:styleId="aff4">
    <w:name w:val="Strong"/>
    <w:uiPriority w:val="99"/>
    <w:qFormat/>
    <w:rsid w:val="00F000F3"/>
    <w:rPr>
      <w:b/>
    </w:rPr>
  </w:style>
  <w:style w:type="paragraph" w:styleId="32">
    <w:name w:val="Body Text 3"/>
    <w:basedOn w:val="a2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3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2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3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2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5">
    <w:name w:val="Body Text"/>
    <w:basedOn w:val="a2"/>
    <w:link w:val="aff6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Основний текст Знак"/>
    <w:basedOn w:val="a3"/>
    <w:link w:val="aff5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2"/>
    <w:rsid w:val="00F000F3"/>
    <w:pPr>
      <w:ind w:firstLine="0"/>
    </w:pPr>
    <w:rPr>
      <w:color w:val="auto"/>
    </w:rPr>
  </w:style>
  <w:style w:type="paragraph" w:styleId="aff7">
    <w:name w:val="Normal Indent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Знак 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 Знак"/>
    <w:link w:val="a6"/>
    <w:locked/>
    <w:rsid w:val="00F000F3"/>
    <w:rPr>
      <w:b/>
      <w:sz w:val="72"/>
      <w:szCs w:val="72"/>
    </w:rPr>
  </w:style>
  <w:style w:type="character" w:customStyle="1" w:styleId="a9">
    <w:name w:val="Підзаголовок Знак"/>
    <w:link w:val="a8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f">
    <w:name w:val="a"/>
    <w:basedOn w:val="a2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2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2"/>
    <w:link w:val="29"/>
    <w:qFormat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2"/>
    <w:qFormat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2"/>
    <w:uiPriority w:val="99"/>
    <w:qFormat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f0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2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2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2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2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0">
    <w:name w:val="List Number"/>
    <w:basedOn w:val="a2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1">
    <w:name w:val="Таблиця текст"/>
    <w:basedOn w:val="a2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uiPriority w:val="39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2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 Знак Знак Знак 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2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3">
    <w:name w:val="Знак Знак Знак 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Додаток назва"/>
    <w:basedOn w:val="1"/>
    <w:next w:val="a2"/>
    <w:link w:val="afff5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5">
    <w:name w:val="Додаток назва Знак"/>
    <w:link w:val="afff4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6">
    <w:name w:val="Emphasis"/>
    <w:qFormat/>
    <w:rsid w:val="00F000F3"/>
    <w:rPr>
      <w:i/>
    </w:rPr>
  </w:style>
  <w:style w:type="paragraph" w:customStyle="1" w:styleId="Bullet1">
    <w:name w:val="Bullet1"/>
    <w:basedOn w:val="a2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7">
    <w:name w:val="Таблиця_оформлення"/>
    <w:basedOn w:val="a2"/>
    <w:link w:val="afff8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9">
    <w:name w:val="Таблиця цифри"/>
    <w:basedOn w:val="a2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a">
    <w:name w:val="Обычный без абзаца"/>
    <w:basedOn w:val="a2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8">
    <w:name w:val="Таблиця_оформлення Знак"/>
    <w:link w:val="afff7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b">
    <w:name w:val="footnote reference"/>
    <w:semiHidden/>
    <w:rsid w:val="00F000F3"/>
    <w:rPr>
      <w:kern w:val="0"/>
      <w:vertAlign w:val="superscript"/>
    </w:rPr>
  </w:style>
  <w:style w:type="paragraph" w:customStyle="1" w:styleId="afffc">
    <w:name w:val="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d">
    <w:name w:val="Normal (Web)"/>
    <w:aliases w:val="Обычный (Web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2"/>
    <w:link w:val="afffe"/>
    <w:uiPriority w:val="99"/>
    <w:qFormat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2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2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3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f">
    <w:name w:val="Знак Знак Знак Знак Знак Знак Знак Знак Знак Знак Знак Знак Знак Знак"/>
    <w:basedOn w:val="a2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0">
    <w:name w:val="ЗаголовокА"/>
    <w:basedOn w:val="a2"/>
    <w:link w:val="affff1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2">
    <w:name w:val="ЗаголовокБ"/>
    <w:basedOn w:val="a2"/>
    <w:link w:val="affff3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f1">
    <w:name w:val="ЗаголовокА Знак"/>
    <w:link w:val="affff0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4">
    <w:name w:val="Д_Подписи"/>
    <w:basedOn w:val="a2"/>
    <w:link w:val="affff5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3">
    <w:name w:val="ЗаголовокБ Знак"/>
    <w:link w:val="affff2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6">
    <w:name w:val="Знак Знак"/>
    <w:basedOn w:val="a2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5">
    <w:name w:val="Д_Подписи Знак"/>
    <w:link w:val="affff4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2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2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2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2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2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2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uiPriority w:val="39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4"/>
    <w:next w:val="ac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8">
    <w:name w:val="Для таблиці"/>
    <w:basedOn w:val="a2"/>
    <w:link w:val="affff9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9">
    <w:name w:val="Для таблиці Знак"/>
    <w:basedOn w:val="a3"/>
    <w:link w:val="affff8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3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5"/>
    <w:uiPriority w:val="99"/>
    <w:semiHidden/>
    <w:unhideWhenUsed/>
    <w:rsid w:val="00A058AE"/>
  </w:style>
  <w:style w:type="table" w:customStyle="1" w:styleId="42">
    <w:name w:val="Сетка таблицы4"/>
    <w:basedOn w:val="a4"/>
    <w:next w:val="ac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basedOn w:val="a3"/>
    <w:uiPriority w:val="99"/>
    <w:semiHidden/>
    <w:unhideWhenUsed/>
    <w:rsid w:val="00A058AE"/>
    <w:rPr>
      <w:color w:val="605E5C"/>
      <w:shd w:val="clear" w:color="auto" w:fill="E1DFDD"/>
    </w:rPr>
  </w:style>
  <w:style w:type="paragraph" w:customStyle="1" w:styleId="113">
    <w:name w:val="Заголовок 11"/>
    <w:basedOn w:val="a2"/>
    <w:next w:val="a2"/>
    <w:qFormat/>
    <w:rsid w:val="00EA6618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customStyle="1" w:styleId="410">
    <w:name w:val="Заголовок 41"/>
    <w:basedOn w:val="a2"/>
    <w:next w:val="a2"/>
    <w:unhideWhenUsed/>
    <w:qFormat/>
    <w:rsid w:val="00EA6618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en-US"/>
    </w:rPr>
  </w:style>
  <w:style w:type="paragraph" w:customStyle="1" w:styleId="51">
    <w:name w:val="Заголовок 51"/>
    <w:basedOn w:val="a2"/>
    <w:next w:val="a2"/>
    <w:unhideWhenUsed/>
    <w:qFormat/>
    <w:rsid w:val="00EA6618"/>
    <w:pPr>
      <w:keepNext/>
      <w:keepLines/>
      <w:spacing w:before="40" w:after="0" w:line="276" w:lineRule="auto"/>
      <w:outlineLvl w:val="4"/>
    </w:pPr>
    <w:rPr>
      <w:rFonts w:ascii="Cambria" w:eastAsia="Times New Roman" w:hAnsi="Cambria" w:cs="Times New Roman"/>
      <w:color w:val="365F91"/>
      <w:lang w:val="ru-RU" w:eastAsia="en-US"/>
    </w:rPr>
  </w:style>
  <w:style w:type="character" w:customStyle="1" w:styleId="afffe">
    <w:name w:val="Звичайний (веб) Знак"/>
    <w:aliases w:val="Обычный (Web)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ffd"/>
    <w:uiPriority w:val="99"/>
    <w:locked/>
    <w:rsid w:val="00EA6618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rvps12">
    <w:name w:val="rvps12"/>
    <w:basedOn w:val="a2"/>
    <w:rsid w:val="00E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b">
    <w:name w:val="No Spacing"/>
    <w:uiPriority w:val="1"/>
    <w:qFormat/>
    <w:rsid w:val="00EA6618"/>
    <w:pPr>
      <w:spacing w:after="0" w:line="240" w:lineRule="auto"/>
    </w:pPr>
    <w:rPr>
      <w:rFonts w:cs="Times New Roman"/>
      <w:lang w:val="ru-RU" w:eastAsia="en-US"/>
    </w:rPr>
  </w:style>
  <w:style w:type="paragraph" w:customStyle="1" w:styleId="affffc">
    <w:name w:val="Таблица текст"/>
    <w:basedOn w:val="a2"/>
    <w:rsid w:val="00EA66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Название таблицы"/>
    <w:basedOn w:val="a2"/>
    <w:uiPriority w:val="99"/>
    <w:rsid w:val="00EA6618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tbl-cod">
    <w:name w:val="tbl-cod"/>
    <w:basedOn w:val="a2"/>
    <w:uiPriority w:val="99"/>
    <w:rsid w:val="00E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a2"/>
    <w:uiPriority w:val="99"/>
    <w:rsid w:val="00E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3">
    <w:name w:val="WW8Num1z3"/>
    <w:rsid w:val="00EA6618"/>
  </w:style>
  <w:style w:type="paragraph" w:styleId="2b">
    <w:name w:val="List 2"/>
    <w:basedOn w:val="a2"/>
    <w:uiPriority w:val="99"/>
    <w:rsid w:val="00EA6618"/>
    <w:pPr>
      <w:spacing w:after="0" w:line="240" w:lineRule="auto"/>
      <w:ind w:left="566" w:hanging="283"/>
    </w:pPr>
    <w:rPr>
      <w:rFonts w:ascii="Times New Roman" w:eastAsia="Times New Roman" w:hAnsi="Times New Roman" w:cs="Times New Roman"/>
      <w:lang w:eastAsia="ru-RU"/>
    </w:rPr>
  </w:style>
  <w:style w:type="paragraph" w:customStyle="1" w:styleId="a1">
    <w:name w:val="_тире"/>
    <w:basedOn w:val="a2"/>
    <w:qFormat/>
    <w:rsid w:val="00EA6618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номер+)"/>
    <w:basedOn w:val="a2"/>
    <w:qFormat/>
    <w:rsid w:val="00EA6618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2"/>
    <w:next w:val="a2"/>
    <w:autoRedefine/>
    <w:uiPriority w:val="99"/>
    <w:semiHidden/>
    <w:rsid w:val="00EA6618"/>
    <w:pPr>
      <w:spacing w:after="0" w:line="240" w:lineRule="auto"/>
      <w:ind w:left="240"/>
    </w:pPr>
    <w:rPr>
      <w:rFonts w:eastAsia="Times New Roman" w:cs="Times New Roman"/>
      <w:sz w:val="20"/>
      <w:szCs w:val="20"/>
      <w:lang w:eastAsia="ru-RU"/>
    </w:rPr>
  </w:style>
  <w:style w:type="paragraph" w:styleId="43">
    <w:name w:val="toc 4"/>
    <w:basedOn w:val="a2"/>
    <w:next w:val="a2"/>
    <w:autoRedefine/>
    <w:uiPriority w:val="99"/>
    <w:semiHidden/>
    <w:rsid w:val="00EA6618"/>
    <w:pPr>
      <w:spacing w:after="0" w:line="240" w:lineRule="auto"/>
      <w:ind w:left="48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2"/>
    <w:next w:val="a2"/>
    <w:autoRedefine/>
    <w:uiPriority w:val="99"/>
    <w:semiHidden/>
    <w:rsid w:val="00EA6618"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99"/>
    <w:semiHidden/>
    <w:rsid w:val="00EA6618"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EA6618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EA6618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99"/>
    <w:semiHidden/>
    <w:rsid w:val="00EA6618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customStyle="1" w:styleId="-">
    <w:name w:val="Маркер-тире"/>
    <w:basedOn w:val="a2"/>
    <w:uiPriority w:val="3"/>
    <w:qFormat/>
    <w:rsid w:val="00EA6618"/>
    <w:pPr>
      <w:tabs>
        <w:tab w:val="num" w:pos="992"/>
      </w:tabs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e">
    <w:name w:val="Номер"/>
    <w:basedOn w:val="a2"/>
    <w:uiPriority w:val="2"/>
    <w:qFormat/>
    <w:rsid w:val="00EA6618"/>
    <w:pPr>
      <w:tabs>
        <w:tab w:val="num" w:pos="1134"/>
      </w:tabs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c">
    <w:name w:val="Номер2"/>
    <w:basedOn w:val="affffe"/>
    <w:uiPriority w:val="2"/>
    <w:rsid w:val="00EA6618"/>
    <w:pPr>
      <w:tabs>
        <w:tab w:val="clear" w:pos="1134"/>
        <w:tab w:val="num" w:pos="1418"/>
      </w:tabs>
    </w:pPr>
  </w:style>
  <w:style w:type="paragraph" w:customStyle="1" w:styleId="38">
    <w:name w:val="Номер3"/>
    <w:basedOn w:val="2c"/>
    <w:uiPriority w:val="2"/>
    <w:rsid w:val="00EA6618"/>
    <w:pPr>
      <w:tabs>
        <w:tab w:val="clear" w:pos="1418"/>
        <w:tab w:val="num" w:pos="1701"/>
      </w:tabs>
    </w:pPr>
  </w:style>
  <w:style w:type="paragraph" w:customStyle="1" w:styleId="44">
    <w:name w:val="Номер4"/>
    <w:basedOn w:val="38"/>
    <w:uiPriority w:val="2"/>
    <w:rsid w:val="00EA6618"/>
    <w:pPr>
      <w:tabs>
        <w:tab w:val="clear" w:pos="1701"/>
        <w:tab w:val="num" w:pos="1985"/>
      </w:tabs>
    </w:pPr>
  </w:style>
  <w:style w:type="paragraph" w:customStyle="1" w:styleId="53">
    <w:name w:val="Номер5"/>
    <w:basedOn w:val="44"/>
    <w:uiPriority w:val="2"/>
    <w:rsid w:val="00EA6618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3"/>
    <w:uiPriority w:val="2"/>
    <w:rsid w:val="00EA6618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2"/>
    <w:rsid w:val="00EA6618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2"/>
    <w:rsid w:val="00EA6618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2"/>
    <w:rsid w:val="00EA6618"/>
    <w:pPr>
      <w:tabs>
        <w:tab w:val="clear" w:pos="3119"/>
        <w:tab w:val="num" w:pos="3402"/>
      </w:tabs>
    </w:pPr>
  </w:style>
  <w:style w:type="paragraph" w:customStyle="1" w:styleId="afffff">
    <w:name w:val="Тире"/>
    <w:basedOn w:val="a2"/>
    <w:qFormat/>
    <w:rsid w:val="00EA6618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Номер)"/>
    <w:basedOn w:val="a2"/>
    <w:qFormat/>
    <w:rsid w:val="00EA6618"/>
    <w:pPr>
      <w:spacing w:after="12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EA6618"/>
  </w:style>
  <w:style w:type="character" w:customStyle="1" w:styleId="rvts0">
    <w:name w:val="rvts0"/>
    <w:rsid w:val="00EA6618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EA6618"/>
  </w:style>
  <w:style w:type="paragraph" w:customStyle="1" w:styleId="2d">
    <w:name w:val="Список2"/>
    <w:basedOn w:val="a2"/>
    <w:uiPriority w:val="99"/>
    <w:rsid w:val="00EA6618"/>
    <w:pPr>
      <w:tabs>
        <w:tab w:val="left" w:pos="432"/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2"/>
    <w:rsid w:val="00E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0">
    <w:name w:val="Обычный1"/>
    <w:rsid w:val="00EA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0">
    <w:name w:val="Основной текст (2) + 9"/>
    <w:aliases w:val="5 pt,Полужирный"/>
    <w:rsid w:val="00EA66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1f1">
    <w:name w:val="Шрифт абзацу за промовчанням1"/>
    <w:uiPriority w:val="1"/>
    <w:rsid w:val="00EA6618"/>
  </w:style>
  <w:style w:type="paragraph" w:customStyle="1" w:styleId="1f2">
    <w:name w:val="Цитата1"/>
    <w:basedOn w:val="a2"/>
    <w:next w:val="a2"/>
    <w:link w:val="QuoteChar"/>
    <w:rsid w:val="00EA6618"/>
    <w:pPr>
      <w:spacing w:after="0" w:line="240" w:lineRule="auto"/>
    </w:pPr>
    <w:rPr>
      <w:rFonts w:ascii="?? °µ" w:eastAsia="Batang" w:hAnsi="?? °µ" w:cs="Times New Roman"/>
      <w:i/>
      <w:sz w:val="24"/>
      <w:szCs w:val="24"/>
    </w:rPr>
  </w:style>
  <w:style w:type="character" w:customStyle="1" w:styleId="QuoteChar">
    <w:name w:val="Quote Char"/>
    <w:link w:val="1f2"/>
    <w:locked/>
    <w:rsid w:val="00EA6618"/>
    <w:rPr>
      <w:rFonts w:ascii="?? °µ" w:eastAsia="Batang" w:hAnsi="?? °µ" w:cs="Times New Roman"/>
      <w:i/>
      <w:sz w:val="24"/>
      <w:szCs w:val="24"/>
    </w:rPr>
  </w:style>
  <w:style w:type="paragraph" w:customStyle="1" w:styleId="1f3">
    <w:name w:val="Насичена цитата1"/>
    <w:basedOn w:val="a2"/>
    <w:next w:val="a2"/>
    <w:link w:val="IntenseQuoteChar"/>
    <w:rsid w:val="00EA6618"/>
    <w:pPr>
      <w:spacing w:after="0" w:line="240" w:lineRule="auto"/>
      <w:ind w:left="720" w:right="720"/>
    </w:pPr>
    <w:rPr>
      <w:rFonts w:ascii="?? °µ" w:eastAsia="Batang" w:hAnsi="?? °µ" w:cs="Times New Roman"/>
      <w:b/>
      <w:i/>
      <w:sz w:val="24"/>
    </w:rPr>
  </w:style>
  <w:style w:type="character" w:customStyle="1" w:styleId="IntenseQuoteChar">
    <w:name w:val="Intense Quote Char"/>
    <w:link w:val="1f3"/>
    <w:locked/>
    <w:rsid w:val="00EA6618"/>
    <w:rPr>
      <w:rFonts w:ascii="?? °µ" w:eastAsia="Batang" w:hAnsi="?? °µ" w:cs="Times New Roman"/>
      <w:b/>
      <w:i/>
      <w:sz w:val="24"/>
    </w:rPr>
  </w:style>
  <w:style w:type="character" w:customStyle="1" w:styleId="HTML1">
    <w:name w:val="Стандартный HTML Знак1"/>
    <w:basedOn w:val="a3"/>
    <w:rsid w:val="00EA6618"/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2e">
    <w:name w:val="Основной текст (2)_"/>
    <w:link w:val="2f"/>
    <w:locked/>
    <w:rsid w:val="00EA6618"/>
    <w:rPr>
      <w:b/>
      <w:i/>
      <w:sz w:val="15"/>
      <w:shd w:val="clear" w:color="auto" w:fill="FFFFFF"/>
    </w:rPr>
  </w:style>
  <w:style w:type="paragraph" w:customStyle="1" w:styleId="2f">
    <w:name w:val="Основной текст (2)"/>
    <w:basedOn w:val="a2"/>
    <w:link w:val="2e"/>
    <w:rsid w:val="00EA6618"/>
    <w:pPr>
      <w:shd w:val="clear" w:color="auto" w:fill="FFFFFF"/>
      <w:spacing w:after="0" w:line="413" w:lineRule="exact"/>
      <w:jc w:val="center"/>
    </w:pPr>
    <w:rPr>
      <w:b/>
      <w:i/>
      <w:sz w:val="15"/>
      <w:shd w:val="clear" w:color="auto" w:fill="FFFFFF"/>
    </w:rPr>
  </w:style>
  <w:style w:type="character" w:customStyle="1" w:styleId="45">
    <w:name w:val="Основной текст (4)_"/>
    <w:link w:val="411"/>
    <w:uiPriority w:val="99"/>
    <w:locked/>
    <w:rsid w:val="00EA6618"/>
    <w:rPr>
      <w:i/>
      <w:sz w:val="19"/>
      <w:shd w:val="clear" w:color="auto" w:fill="FFFFFF"/>
    </w:rPr>
  </w:style>
  <w:style w:type="paragraph" w:customStyle="1" w:styleId="411">
    <w:name w:val="Основной текст (4)1"/>
    <w:basedOn w:val="a2"/>
    <w:link w:val="45"/>
    <w:uiPriority w:val="99"/>
    <w:rsid w:val="00EA6618"/>
    <w:pPr>
      <w:shd w:val="clear" w:color="auto" w:fill="FFFFFF"/>
      <w:spacing w:before="60" w:after="0" w:line="221" w:lineRule="exact"/>
      <w:jc w:val="center"/>
    </w:pPr>
    <w:rPr>
      <w:i/>
      <w:sz w:val="19"/>
      <w:shd w:val="clear" w:color="auto" w:fill="FFFFFF"/>
    </w:rPr>
  </w:style>
  <w:style w:type="paragraph" w:customStyle="1" w:styleId="1f4">
    <w:name w:val="Абзац списку1"/>
    <w:basedOn w:val="a2"/>
    <w:uiPriority w:val="99"/>
    <w:qFormat/>
    <w:rsid w:val="00EA6618"/>
    <w:pPr>
      <w:spacing w:after="0" w:line="240" w:lineRule="auto"/>
      <w:ind w:left="720"/>
      <w:contextualSpacing/>
    </w:pPr>
    <w:rPr>
      <w:rFonts w:ascii="?? °µ" w:eastAsia="Batang" w:hAnsi="?? °µ" w:cs="Times New Roman"/>
      <w:sz w:val="24"/>
      <w:szCs w:val="24"/>
    </w:rPr>
  </w:style>
  <w:style w:type="character" w:customStyle="1" w:styleId="46">
    <w:name w:val="Основной текст (4)"/>
    <w:uiPriority w:val="99"/>
    <w:rsid w:val="00EA6618"/>
    <w:rPr>
      <w:i/>
      <w:sz w:val="19"/>
      <w:u w:val="single"/>
    </w:rPr>
  </w:style>
  <w:style w:type="paragraph" w:customStyle="1" w:styleId="1f5">
    <w:name w:val="Звичайний1"/>
    <w:rsid w:val="00EA6618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character" w:customStyle="1" w:styleId="notranslate">
    <w:name w:val="notranslate"/>
    <w:rsid w:val="00EA6618"/>
  </w:style>
  <w:style w:type="character" w:customStyle="1" w:styleId="xfm04372553">
    <w:name w:val="xfm_04372553"/>
    <w:rsid w:val="00EA6618"/>
  </w:style>
  <w:style w:type="character" w:customStyle="1" w:styleId="FontStyle15">
    <w:name w:val="Font Style15"/>
    <w:rsid w:val="00EA661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ffff1">
    <w:name w:val="Основной текст_"/>
    <w:link w:val="54"/>
    <w:locked/>
    <w:rsid w:val="00EA6618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4">
    <w:name w:val="Основной текст5"/>
    <w:basedOn w:val="a2"/>
    <w:link w:val="afffff1"/>
    <w:rsid w:val="00EA6618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numbering" w:customStyle="1" w:styleId="1f6">
    <w:name w:val="Немає списку1"/>
    <w:next w:val="a5"/>
    <w:semiHidden/>
    <w:rsid w:val="00EA6618"/>
  </w:style>
  <w:style w:type="numbering" w:customStyle="1" w:styleId="2f0">
    <w:name w:val="Немає списку2"/>
    <w:next w:val="a5"/>
    <w:semiHidden/>
    <w:rsid w:val="00EA6618"/>
  </w:style>
  <w:style w:type="character" w:customStyle="1" w:styleId="rvts46">
    <w:name w:val="rvts46"/>
    <w:basedOn w:val="a3"/>
    <w:rsid w:val="00EA6618"/>
  </w:style>
  <w:style w:type="paragraph" w:customStyle="1" w:styleId="39">
    <w:name w:val="Стиль3"/>
    <w:basedOn w:val="affffb"/>
    <w:qFormat/>
    <w:rsid w:val="00EA6618"/>
    <w:rPr>
      <w:rFonts w:eastAsia="Times New Roman"/>
      <w:b/>
      <w:lang w:eastAsia="ru-RU"/>
    </w:rPr>
  </w:style>
  <w:style w:type="paragraph" w:customStyle="1" w:styleId="2f1">
    <w:name w:val="Обычный2"/>
    <w:rsid w:val="00EA66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6">
    <w:name w:val="Font Style16"/>
    <w:uiPriority w:val="99"/>
    <w:rsid w:val="00EA6618"/>
    <w:rPr>
      <w:rFonts w:ascii="Times New Roman" w:hAnsi="Times New Roman" w:cs="Times New Roman"/>
      <w:sz w:val="26"/>
      <w:szCs w:val="26"/>
    </w:rPr>
  </w:style>
  <w:style w:type="character" w:customStyle="1" w:styleId="afffff2">
    <w:name w:val="Основной текст_ Знак"/>
    <w:locked/>
    <w:rsid w:val="00EA6618"/>
    <w:rPr>
      <w:rFonts w:ascii="Times New Roman" w:hAnsi="Times New Roman"/>
      <w:sz w:val="22"/>
      <w:shd w:val="clear" w:color="auto" w:fill="FFFFFF"/>
    </w:rPr>
  </w:style>
  <w:style w:type="character" w:customStyle="1" w:styleId="73">
    <w:name w:val="Основной текст (7)_ Знак"/>
    <w:link w:val="74"/>
    <w:locked/>
    <w:rsid w:val="00EA6618"/>
    <w:rPr>
      <w:rFonts w:ascii="Times New Roman" w:hAnsi="Times New Roman"/>
      <w:sz w:val="19"/>
      <w:shd w:val="clear" w:color="auto" w:fill="FFFFFF"/>
    </w:rPr>
  </w:style>
  <w:style w:type="paragraph" w:customStyle="1" w:styleId="74">
    <w:name w:val="Основной текст (7)_"/>
    <w:basedOn w:val="a2"/>
    <w:link w:val="73"/>
    <w:rsid w:val="00EA6618"/>
    <w:pPr>
      <w:shd w:val="clear" w:color="auto" w:fill="FFFFFF"/>
      <w:spacing w:after="480" w:line="250" w:lineRule="exact"/>
    </w:pPr>
    <w:rPr>
      <w:rFonts w:ascii="Times New Roman" w:hAnsi="Times New Roman"/>
      <w:sz w:val="19"/>
    </w:rPr>
  </w:style>
  <w:style w:type="paragraph" w:customStyle="1" w:styleId="1f7">
    <w:name w:val="Без інтервалів1"/>
    <w:qFormat/>
    <w:rsid w:val="00EA66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uk-UA"/>
    </w:rPr>
  </w:style>
  <w:style w:type="character" w:customStyle="1" w:styleId="114">
    <w:name w:val="Заголовок 1 Знак1"/>
    <w:basedOn w:val="a3"/>
    <w:uiPriority w:val="9"/>
    <w:rsid w:val="00EA66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fffff3">
    <w:name w:val="TOC Heading"/>
    <w:basedOn w:val="1"/>
    <w:next w:val="a2"/>
    <w:uiPriority w:val="39"/>
    <w:semiHidden/>
    <w:unhideWhenUsed/>
    <w:qFormat/>
    <w:rsid w:val="00EA6618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1f8">
    <w:name w:val="toc 1"/>
    <w:basedOn w:val="a2"/>
    <w:next w:val="a2"/>
    <w:autoRedefine/>
    <w:uiPriority w:val="39"/>
    <w:unhideWhenUsed/>
    <w:rsid w:val="00EA6618"/>
    <w:pPr>
      <w:spacing w:after="100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115">
    <w:name w:val="Стиль11"/>
    <w:rsid w:val="00EA6618"/>
  </w:style>
  <w:style w:type="numbering" w:customStyle="1" w:styleId="116">
    <w:name w:val="Немає списку11"/>
    <w:next w:val="a5"/>
    <w:semiHidden/>
    <w:rsid w:val="00EA6618"/>
  </w:style>
  <w:style w:type="numbering" w:customStyle="1" w:styleId="211">
    <w:name w:val="Немає списку21"/>
    <w:next w:val="a5"/>
    <w:semiHidden/>
    <w:rsid w:val="00EA6618"/>
  </w:style>
  <w:style w:type="numbering" w:customStyle="1" w:styleId="2f2">
    <w:name w:val="Нет списка2"/>
    <w:next w:val="a5"/>
    <w:uiPriority w:val="99"/>
    <w:semiHidden/>
    <w:unhideWhenUsed/>
    <w:rsid w:val="00EA6618"/>
  </w:style>
  <w:style w:type="numbering" w:customStyle="1" w:styleId="121">
    <w:name w:val="Стиль12"/>
    <w:rsid w:val="00EA6618"/>
  </w:style>
  <w:style w:type="numbering" w:customStyle="1" w:styleId="122">
    <w:name w:val="Немає списку12"/>
    <w:next w:val="a5"/>
    <w:semiHidden/>
    <w:rsid w:val="00EA6618"/>
  </w:style>
  <w:style w:type="numbering" w:customStyle="1" w:styleId="220">
    <w:name w:val="Немає списку22"/>
    <w:next w:val="a5"/>
    <w:semiHidden/>
    <w:rsid w:val="00EA6618"/>
  </w:style>
  <w:style w:type="numbering" w:customStyle="1" w:styleId="3a">
    <w:name w:val="Нет списка3"/>
    <w:next w:val="a5"/>
    <w:uiPriority w:val="99"/>
    <w:semiHidden/>
    <w:unhideWhenUsed/>
    <w:rsid w:val="00EA6618"/>
  </w:style>
  <w:style w:type="numbering" w:customStyle="1" w:styleId="130">
    <w:name w:val="Стиль13"/>
    <w:rsid w:val="00EA6618"/>
  </w:style>
  <w:style w:type="numbering" w:customStyle="1" w:styleId="131">
    <w:name w:val="Немає списку13"/>
    <w:next w:val="a5"/>
    <w:semiHidden/>
    <w:rsid w:val="00EA6618"/>
  </w:style>
  <w:style w:type="numbering" w:customStyle="1" w:styleId="230">
    <w:name w:val="Немає списку23"/>
    <w:next w:val="a5"/>
    <w:semiHidden/>
    <w:rsid w:val="00EA6618"/>
  </w:style>
  <w:style w:type="paragraph" w:customStyle="1" w:styleId="2f3">
    <w:name w:val="Без интервала2"/>
    <w:rsid w:val="00EA6618"/>
    <w:pPr>
      <w:spacing w:after="0" w:line="240" w:lineRule="auto"/>
    </w:pPr>
    <w:rPr>
      <w:rFonts w:eastAsia="Times New Roman"/>
      <w:lang w:eastAsia="en-US"/>
    </w:rPr>
  </w:style>
  <w:style w:type="character" w:customStyle="1" w:styleId="412">
    <w:name w:val="Заголовок 4 Знак1"/>
    <w:basedOn w:val="a3"/>
    <w:uiPriority w:val="9"/>
    <w:semiHidden/>
    <w:rsid w:val="00EA6618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10">
    <w:name w:val="Заголовок 5 Знак1"/>
    <w:basedOn w:val="a3"/>
    <w:uiPriority w:val="9"/>
    <w:semiHidden/>
    <w:rsid w:val="00EA6618"/>
    <w:rPr>
      <w:rFonts w:asciiTheme="majorHAnsi" w:eastAsiaTheme="majorEastAsia" w:hAnsiTheme="majorHAnsi" w:cstheme="majorBidi"/>
      <w:color w:val="2F5496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591</Words>
  <Characters>3886</Characters>
  <Application>Microsoft Office Word</Application>
  <DocSecurity>0</DocSecurity>
  <Lines>105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Yevhen Mankovskyi</cp:lastModifiedBy>
  <cp:revision>29</cp:revision>
  <dcterms:created xsi:type="dcterms:W3CDTF">2023-06-26T13:00:00Z</dcterms:created>
  <dcterms:modified xsi:type="dcterms:W3CDTF">2026-03-03T08:49:00Z</dcterms:modified>
</cp:coreProperties>
</file>