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b/>
          <w:color w:val="000000"/>
          <w:sz w:val="24"/>
          <w:szCs w:val="24"/>
        </w:rPr>
        <w:t>ДОДАТОК  2</w:t>
      </w:r>
    </w:p>
    <w:p w14:paraId="6BA1F4AC" w14:textId="77777777" w:rsidR="004B794C" w:rsidRPr="0022372B" w:rsidRDefault="00B2007C">
      <w:pPr>
        <w:spacing w:after="0" w:line="240" w:lineRule="auto"/>
        <w:ind w:left="5660"/>
        <w:jc w:val="right"/>
        <w:rPr>
          <w:rFonts w:ascii="Osnova MFA Cyrillic" w:eastAsia="Times New Roman" w:hAnsi="Osnova MFA Cyrillic" w:cs="Times New Roman"/>
          <w:sz w:val="24"/>
          <w:szCs w:val="24"/>
        </w:rPr>
      </w:pPr>
      <w:r w:rsidRPr="0022372B">
        <w:rPr>
          <w:rFonts w:ascii="Osnova MFA Cyrillic" w:eastAsia="Times New Roman" w:hAnsi="Osnova MFA Cyrillic" w:cs="Times New Roman"/>
          <w:i/>
          <w:color w:val="000000"/>
          <w:sz w:val="24"/>
          <w:szCs w:val="24"/>
        </w:rPr>
        <w:t>до тендерної документації</w:t>
      </w:r>
      <w:r w:rsidRPr="0022372B">
        <w:rPr>
          <w:rFonts w:ascii="Osnova MFA Cyrillic" w:eastAsia="Times New Roman" w:hAnsi="Osnova MFA Cyrillic" w:cs="Times New Roman"/>
          <w:color w:val="000000"/>
          <w:sz w:val="24"/>
          <w:szCs w:val="24"/>
        </w:rPr>
        <w:t> </w:t>
      </w:r>
    </w:p>
    <w:p w14:paraId="3F345136" w14:textId="77777777" w:rsidR="004B794C" w:rsidRPr="0022372B" w:rsidRDefault="00B2007C">
      <w:pPr>
        <w:spacing w:before="240" w:after="0" w:line="240" w:lineRule="auto"/>
        <w:jc w:val="center"/>
        <w:rPr>
          <w:rFonts w:ascii="Osnova MFA Cyrillic" w:eastAsia="Times New Roman" w:hAnsi="Osnova MFA Cyrillic" w:cs="Times New Roman"/>
          <w:b/>
          <w:i/>
          <w:color w:val="000000"/>
          <w:sz w:val="24"/>
          <w:szCs w:val="24"/>
        </w:rPr>
      </w:pPr>
      <w:r w:rsidRPr="0022372B">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22372B"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22372B" w:rsidRDefault="00B2007C">
      <w:pPr>
        <w:spacing w:after="0" w:line="240" w:lineRule="auto"/>
        <w:jc w:val="center"/>
        <w:rPr>
          <w:rFonts w:ascii="Osnova MFA Cyrillic" w:eastAsia="Times New Roman" w:hAnsi="Osnova MFA Cyrillic" w:cs="Times New Roman"/>
          <w:b/>
          <w:i/>
          <w:sz w:val="24"/>
          <w:szCs w:val="24"/>
        </w:rPr>
      </w:pPr>
      <w:r w:rsidRPr="0022372B">
        <w:rPr>
          <w:rFonts w:ascii="Osnova MFA Cyrillic" w:eastAsia="Times New Roman" w:hAnsi="Osnova MFA Cyrillic" w:cs="Times New Roman"/>
          <w:b/>
          <w:i/>
          <w:sz w:val="24"/>
          <w:szCs w:val="24"/>
        </w:rPr>
        <w:t>ТЕХНІЧНА СПЕЦИФІКАЦІЯ</w:t>
      </w:r>
    </w:p>
    <w:p w14:paraId="518C65AC" w14:textId="77777777" w:rsidR="00D3670C" w:rsidRPr="0022372B"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22372B"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22372B" w14:paraId="086C544C" w14:textId="77777777" w:rsidTr="001075AB">
        <w:trPr>
          <w:trHeight w:val="432"/>
        </w:trPr>
        <w:tc>
          <w:tcPr>
            <w:tcW w:w="4740" w:type="dxa"/>
            <w:shd w:val="clear" w:color="auto" w:fill="auto"/>
            <w:tcMar>
              <w:top w:w="100" w:type="dxa"/>
              <w:left w:w="100" w:type="dxa"/>
              <w:bottom w:w="100" w:type="dxa"/>
              <w:right w:w="100" w:type="dxa"/>
            </w:tcMar>
          </w:tcPr>
          <w:p w14:paraId="71ABF51E"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Назва предмета закупівлі</w:t>
            </w:r>
          </w:p>
        </w:tc>
        <w:tc>
          <w:tcPr>
            <w:tcW w:w="4860" w:type="dxa"/>
            <w:shd w:val="clear" w:color="auto" w:fill="auto"/>
            <w:tcMar>
              <w:top w:w="100" w:type="dxa"/>
              <w:left w:w="100" w:type="dxa"/>
              <w:bottom w:w="100" w:type="dxa"/>
              <w:right w:w="100" w:type="dxa"/>
            </w:tcMar>
          </w:tcPr>
          <w:p w14:paraId="6CE781D2" w14:textId="4EFAA7C6"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p>
        </w:tc>
      </w:tr>
      <w:tr w:rsidR="004B794C" w:rsidRPr="0022372B" w14:paraId="3B70BDB5" w14:textId="77777777">
        <w:tc>
          <w:tcPr>
            <w:tcW w:w="4740" w:type="dxa"/>
            <w:shd w:val="clear" w:color="auto" w:fill="auto"/>
            <w:tcMar>
              <w:top w:w="100" w:type="dxa"/>
              <w:left w:w="100" w:type="dxa"/>
              <w:bottom w:w="100" w:type="dxa"/>
              <w:right w:w="100" w:type="dxa"/>
            </w:tcMar>
          </w:tcPr>
          <w:p w14:paraId="3EEA9697" w14:textId="77777777"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Код ДК 021:2015</w:t>
            </w:r>
          </w:p>
        </w:tc>
        <w:tc>
          <w:tcPr>
            <w:tcW w:w="4860" w:type="dxa"/>
            <w:shd w:val="clear" w:color="auto" w:fill="auto"/>
            <w:tcMar>
              <w:top w:w="100" w:type="dxa"/>
              <w:left w:w="100" w:type="dxa"/>
              <w:bottom w:w="100" w:type="dxa"/>
              <w:right w:w="100" w:type="dxa"/>
            </w:tcMar>
          </w:tcPr>
          <w:p w14:paraId="489FF46C" w14:textId="58217ECD"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hAnsi="Osnova MFA Cyrillic"/>
                <w:bCs/>
                <w:i/>
                <w:sz w:val="24"/>
                <w:szCs w:val="24"/>
              </w:rPr>
              <w:t xml:space="preserve">50110000-9 «Послуги з ремонту і технічного обслуговування </w:t>
            </w:r>
            <w:proofErr w:type="spellStart"/>
            <w:r w:rsidRPr="0022372B">
              <w:rPr>
                <w:rFonts w:ascii="Osnova MFA Cyrillic" w:hAnsi="Osnova MFA Cyrillic"/>
                <w:bCs/>
                <w:i/>
                <w:sz w:val="24"/>
                <w:szCs w:val="24"/>
              </w:rPr>
              <w:t>мототранспортних</w:t>
            </w:r>
            <w:proofErr w:type="spellEnd"/>
            <w:r w:rsidRPr="0022372B">
              <w:rPr>
                <w:rFonts w:ascii="Osnova MFA Cyrillic" w:hAnsi="Osnova MFA Cyrillic"/>
                <w:bCs/>
                <w:i/>
                <w:sz w:val="24"/>
                <w:szCs w:val="24"/>
              </w:rPr>
              <w:t xml:space="preserve"> засобів і супутнього обладнання»</w:t>
            </w:r>
          </w:p>
        </w:tc>
      </w:tr>
      <w:tr w:rsidR="004B794C" w:rsidRPr="0022372B" w14:paraId="6D6E020F" w14:textId="77777777" w:rsidTr="001075AB">
        <w:trPr>
          <w:trHeight w:val="1508"/>
        </w:trPr>
        <w:tc>
          <w:tcPr>
            <w:tcW w:w="4740" w:type="dxa"/>
            <w:shd w:val="clear" w:color="auto" w:fill="auto"/>
            <w:tcMar>
              <w:top w:w="100" w:type="dxa"/>
              <w:left w:w="100" w:type="dxa"/>
              <w:bottom w:w="100" w:type="dxa"/>
              <w:right w:w="100" w:type="dxa"/>
            </w:tcMar>
          </w:tcPr>
          <w:p w14:paraId="6F2AA6DC" w14:textId="293191FD"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2504B85" w14:textId="2364EBF0" w:rsidR="004B794C" w:rsidRPr="0022372B" w:rsidRDefault="00BC4086" w:rsidP="00BC70C1">
            <w:pPr>
              <w:rPr>
                <w:rFonts w:ascii="Osnova MFA Cyrillic" w:eastAsia="Times New Roman" w:hAnsi="Osnova MFA Cyrillic" w:cs="Times New Roman"/>
                <w:i/>
                <w:sz w:val="24"/>
                <w:szCs w:val="24"/>
              </w:rPr>
            </w:pPr>
            <w:r w:rsidRPr="0022372B">
              <w:rPr>
                <w:rFonts w:ascii="Osnova MFA Cyrillic" w:hAnsi="Osnova MFA Cyrillic"/>
                <w:i/>
                <w:sz w:val="24"/>
                <w:szCs w:val="24"/>
              </w:rPr>
              <w:t>Послуги з технічного обслуговування та ремонту транспортних засобів</w:t>
            </w:r>
            <w:r w:rsidR="00445FC5" w:rsidRPr="0022372B">
              <w:rPr>
                <w:rFonts w:ascii="Osnova MFA Cyrillic" w:eastAsia="Times New Roman" w:hAnsi="Osnova MFA Cyrillic" w:cs="Times New Roman"/>
                <w:i/>
                <w:sz w:val="24"/>
                <w:szCs w:val="24"/>
              </w:rPr>
              <w:br/>
            </w:r>
            <w:r w:rsidR="00D94E6A" w:rsidRPr="0022372B">
              <w:rPr>
                <w:rFonts w:ascii="Osnova MFA Cyrillic" w:eastAsia="Times New Roman" w:hAnsi="Osnova MFA Cyrillic" w:cs="Times New Roman"/>
                <w:i/>
                <w:sz w:val="24"/>
                <w:szCs w:val="24"/>
              </w:rPr>
              <w:t>(</w:t>
            </w:r>
            <w:r w:rsidR="00D47C7B" w:rsidRPr="0022372B">
              <w:rPr>
                <w:rFonts w:ascii="Osnova MFA Cyrillic" w:hAnsi="Osnova MFA Cyrillic"/>
                <w:bCs/>
                <w:sz w:val="24"/>
                <w:szCs w:val="24"/>
              </w:rPr>
              <w:t>код ДК 021:2015:</w:t>
            </w:r>
            <w:r w:rsidR="00380A49" w:rsidRPr="0022372B">
              <w:rPr>
                <w:sz w:val="24"/>
                <w:szCs w:val="24"/>
              </w:rPr>
              <w:t xml:space="preserve"> </w:t>
            </w:r>
            <w:r w:rsidRPr="0022372B">
              <w:rPr>
                <w:rFonts w:ascii="Osnova MFA Cyrillic" w:hAnsi="Osnova MFA Cyrillic"/>
                <w:bCs/>
                <w:sz w:val="24"/>
                <w:szCs w:val="24"/>
              </w:rPr>
              <w:t xml:space="preserve">50110000-9 «Послуги з ремонту і технічного обслуговування </w:t>
            </w:r>
            <w:proofErr w:type="spellStart"/>
            <w:r w:rsidRPr="0022372B">
              <w:rPr>
                <w:rFonts w:ascii="Osnova MFA Cyrillic" w:hAnsi="Osnova MFA Cyrillic"/>
                <w:bCs/>
                <w:sz w:val="24"/>
                <w:szCs w:val="24"/>
              </w:rPr>
              <w:t>мототранспортних</w:t>
            </w:r>
            <w:proofErr w:type="spellEnd"/>
            <w:r w:rsidRPr="0022372B">
              <w:rPr>
                <w:rFonts w:ascii="Osnova MFA Cyrillic" w:hAnsi="Osnova MFA Cyrillic"/>
                <w:bCs/>
                <w:sz w:val="24"/>
                <w:szCs w:val="24"/>
              </w:rPr>
              <w:t xml:space="preserve"> засобів і супутнього обладнання»</w:t>
            </w:r>
            <w:r w:rsidR="00D94E6A" w:rsidRPr="0022372B">
              <w:rPr>
                <w:rFonts w:ascii="Osnova MFA Cyrillic" w:eastAsia="Times New Roman" w:hAnsi="Osnova MFA Cyrillic" w:cs="Times New Roman"/>
                <w:i/>
                <w:sz w:val="24"/>
                <w:szCs w:val="24"/>
              </w:rPr>
              <w:t>)</w:t>
            </w:r>
          </w:p>
        </w:tc>
      </w:tr>
      <w:tr w:rsidR="004B794C" w:rsidRPr="0022372B" w14:paraId="54A31155" w14:textId="77777777">
        <w:tc>
          <w:tcPr>
            <w:tcW w:w="4740" w:type="dxa"/>
            <w:shd w:val="clear" w:color="auto" w:fill="auto"/>
            <w:tcMar>
              <w:top w:w="100" w:type="dxa"/>
              <w:left w:w="100" w:type="dxa"/>
              <w:bottom w:w="100" w:type="dxa"/>
              <w:right w:w="100" w:type="dxa"/>
            </w:tcMar>
          </w:tcPr>
          <w:p w14:paraId="3051E400" w14:textId="59E4775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Обсяг надання послуг </w:t>
            </w:r>
          </w:p>
        </w:tc>
        <w:tc>
          <w:tcPr>
            <w:tcW w:w="4860" w:type="dxa"/>
            <w:shd w:val="clear" w:color="auto" w:fill="auto"/>
            <w:tcMar>
              <w:top w:w="100" w:type="dxa"/>
              <w:left w:w="100" w:type="dxa"/>
              <w:bottom w:w="100" w:type="dxa"/>
              <w:right w:w="100" w:type="dxa"/>
            </w:tcMar>
          </w:tcPr>
          <w:p w14:paraId="50A492DD" w14:textId="2E067F3C" w:rsidR="004B794C" w:rsidRPr="0022372B" w:rsidRDefault="00D20F36">
            <w:pPr>
              <w:widowControl w:val="0"/>
              <w:spacing w:after="0" w:line="240" w:lineRule="auto"/>
              <w:rPr>
                <w:rFonts w:ascii="Osnova MFA Cyrillic" w:eastAsia="Times New Roman" w:hAnsi="Osnova MFA Cyrillic" w:cs="Times New Roman"/>
                <w:i/>
                <w:sz w:val="24"/>
                <w:szCs w:val="24"/>
                <w:highlight w:val="yellow"/>
              </w:rPr>
            </w:pPr>
            <w:r>
              <w:rPr>
                <w:rFonts w:ascii="Osnova MFA Cyrillic" w:eastAsia="Times New Roman" w:hAnsi="Osnova MFA Cyrillic" w:cs="Times New Roman"/>
                <w:i/>
                <w:sz w:val="24"/>
                <w:szCs w:val="24"/>
              </w:rPr>
              <w:t>4</w:t>
            </w:r>
            <w:r w:rsidR="00F00951">
              <w:rPr>
                <w:rFonts w:ascii="Osnova MFA Cyrillic" w:eastAsia="Times New Roman" w:hAnsi="Osnova MFA Cyrillic" w:cs="Times New Roman"/>
                <w:i/>
                <w:sz w:val="24"/>
                <w:szCs w:val="24"/>
              </w:rPr>
              <w:t>85</w:t>
            </w:r>
            <w:r w:rsidR="00BC4086" w:rsidRPr="0022372B">
              <w:rPr>
                <w:rFonts w:ascii="Osnova MFA Cyrillic" w:eastAsia="Times New Roman" w:hAnsi="Osnova MFA Cyrillic" w:cs="Times New Roman"/>
                <w:i/>
                <w:sz w:val="24"/>
                <w:szCs w:val="24"/>
              </w:rPr>
              <w:t xml:space="preserve"> нормо-годин</w:t>
            </w:r>
          </w:p>
        </w:tc>
      </w:tr>
      <w:tr w:rsidR="004B794C" w:rsidRPr="0022372B" w14:paraId="64CEB2BA" w14:textId="77777777">
        <w:tc>
          <w:tcPr>
            <w:tcW w:w="4740" w:type="dxa"/>
            <w:shd w:val="clear" w:color="auto" w:fill="auto"/>
            <w:tcMar>
              <w:top w:w="100" w:type="dxa"/>
              <w:left w:w="100" w:type="dxa"/>
              <w:bottom w:w="100" w:type="dxa"/>
              <w:right w:w="100" w:type="dxa"/>
            </w:tcMar>
          </w:tcPr>
          <w:p w14:paraId="0EDCDD0C" w14:textId="00333703"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Місце надання послуг</w:t>
            </w:r>
          </w:p>
          <w:p w14:paraId="4A18CFCE"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shd w:val="clear" w:color="auto" w:fill="auto"/>
            <w:tcMar>
              <w:top w:w="100" w:type="dxa"/>
              <w:left w:w="100" w:type="dxa"/>
              <w:bottom w:w="100" w:type="dxa"/>
              <w:right w:w="100" w:type="dxa"/>
            </w:tcMar>
          </w:tcPr>
          <w:p w14:paraId="34E8DF63" w14:textId="2E522549" w:rsidR="004B794C" w:rsidRPr="0022372B" w:rsidRDefault="00BC4086">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станції технічного обслуговування та ремонту транспортних засобів Виконавця.</w:t>
            </w:r>
          </w:p>
        </w:tc>
      </w:tr>
      <w:tr w:rsidR="004B794C" w:rsidRPr="0022372B" w14:paraId="21245383" w14:textId="77777777">
        <w:tc>
          <w:tcPr>
            <w:tcW w:w="4740" w:type="dxa"/>
            <w:shd w:val="clear" w:color="auto" w:fill="auto"/>
            <w:tcMar>
              <w:top w:w="100" w:type="dxa"/>
              <w:left w:w="100" w:type="dxa"/>
              <w:bottom w:w="100" w:type="dxa"/>
              <w:right w:w="100" w:type="dxa"/>
            </w:tcMar>
          </w:tcPr>
          <w:p w14:paraId="68AB7AA3" w14:textId="15C14F18" w:rsidR="004B794C" w:rsidRPr="0022372B" w:rsidRDefault="00B2007C">
            <w:pPr>
              <w:widowControl w:val="0"/>
              <w:spacing w:after="0" w:line="240" w:lineRule="auto"/>
              <w:rPr>
                <w:rFonts w:ascii="Osnova MFA Cyrillic" w:eastAsia="Times New Roman" w:hAnsi="Osnova MFA Cyrillic" w:cs="Times New Roman"/>
                <w:sz w:val="24"/>
                <w:szCs w:val="24"/>
              </w:rPr>
            </w:pPr>
            <w:r w:rsidRPr="0022372B">
              <w:rPr>
                <w:rFonts w:ascii="Osnova MFA Cyrillic" w:eastAsia="Times New Roman" w:hAnsi="Osnova MFA Cyrillic" w:cs="Times New Roman"/>
                <w:sz w:val="24"/>
                <w:szCs w:val="24"/>
              </w:rPr>
              <w:t xml:space="preserve">Строк надання послуг </w:t>
            </w:r>
          </w:p>
          <w:p w14:paraId="158C9CBA" w14:textId="77777777" w:rsidR="004B794C" w:rsidRPr="0022372B" w:rsidRDefault="004B794C">
            <w:pPr>
              <w:widowControl w:val="0"/>
              <w:spacing w:after="0" w:line="240" w:lineRule="auto"/>
              <w:rPr>
                <w:rFonts w:ascii="Osnova MFA Cyrillic" w:eastAsia="Times New Roman" w:hAnsi="Osnova MFA Cyrillic" w:cs="Times New Roman"/>
                <w:sz w:val="24"/>
                <w:szCs w:val="24"/>
              </w:rPr>
            </w:pPr>
          </w:p>
        </w:tc>
        <w:tc>
          <w:tcPr>
            <w:tcW w:w="4860" w:type="dxa"/>
            <w:shd w:val="clear" w:color="auto" w:fill="auto"/>
            <w:tcMar>
              <w:top w:w="100" w:type="dxa"/>
              <w:left w:w="100" w:type="dxa"/>
              <w:bottom w:w="100" w:type="dxa"/>
              <w:right w:w="100" w:type="dxa"/>
            </w:tcMar>
          </w:tcPr>
          <w:p w14:paraId="4E65596C" w14:textId="3B13D302" w:rsidR="004B794C" w:rsidRPr="0022372B" w:rsidRDefault="00BC4086" w:rsidP="00DC7725">
            <w:pPr>
              <w:widowControl w:val="0"/>
              <w:spacing w:after="0" w:line="240" w:lineRule="auto"/>
              <w:rPr>
                <w:rFonts w:ascii="Osnova MFA Cyrillic" w:eastAsia="Times New Roman" w:hAnsi="Osnova MFA Cyrillic" w:cs="Times New Roman"/>
                <w:i/>
                <w:sz w:val="24"/>
                <w:szCs w:val="24"/>
              </w:rPr>
            </w:pPr>
            <w:r w:rsidRPr="0022372B">
              <w:rPr>
                <w:rFonts w:ascii="Osnova MFA Cyrillic" w:eastAsia="Times New Roman" w:hAnsi="Osnova MFA Cyrillic" w:cs="Times New Roman"/>
                <w:i/>
                <w:sz w:val="24"/>
                <w:szCs w:val="24"/>
              </w:rPr>
              <w:t xml:space="preserve">З дати підписання Договору </w:t>
            </w:r>
            <w:r w:rsidR="00380A49" w:rsidRPr="0022372B">
              <w:rPr>
                <w:rFonts w:ascii="Osnova MFA Cyrillic" w:eastAsia="Times New Roman" w:hAnsi="Osnova MFA Cyrillic" w:cs="Times New Roman"/>
                <w:i/>
                <w:sz w:val="24"/>
                <w:szCs w:val="24"/>
              </w:rPr>
              <w:t>п</w:t>
            </w:r>
            <w:r w:rsidR="00B2007C" w:rsidRPr="0022372B">
              <w:rPr>
                <w:rFonts w:ascii="Osnova MFA Cyrillic" w:eastAsia="Times New Roman" w:hAnsi="Osnova MFA Cyrillic" w:cs="Times New Roman"/>
                <w:i/>
                <w:sz w:val="24"/>
                <w:szCs w:val="24"/>
              </w:rPr>
              <w:t xml:space="preserve">о </w:t>
            </w:r>
            <w:r w:rsidR="00F51B64" w:rsidRPr="0022372B">
              <w:rPr>
                <w:rFonts w:ascii="Osnova MFA Cyrillic" w:eastAsia="Times New Roman" w:hAnsi="Osnova MFA Cyrillic" w:cs="Times New Roman"/>
                <w:i/>
                <w:sz w:val="24"/>
                <w:szCs w:val="24"/>
              </w:rPr>
              <w:t>31.12.</w:t>
            </w:r>
            <w:r w:rsidR="00B2007C" w:rsidRPr="0022372B">
              <w:rPr>
                <w:rFonts w:ascii="Osnova MFA Cyrillic" w:eastAsia="Times New Roman" w:hAnsi="Osnova MFA Cyrillic" w:cs="Times New Roman"/>
                <w:i/>
                <w:sz w:val="24"/>
                <w:szCs w:val="24"/>
              </w:rPr>
              <w:t>20</w:t>
            </w:r>
            <w:r w:rsidR="00F51B64" w:rsidRPr="0022372B">
              <w:rPr>
                <w:rFonts w:ascii="Osnova MFA Cyrillic" w:eastAsia="Times New Roman" w:hAnsi="Osnova MFA Cyrillic" w:cs="Times New Roman"/>
                <w:i/>
                <w:sz w:val="24"/>
                <w:szCs w:val="24"/>
              </w:rPr>
              <w:t>2</w:t>
            </w:r>
            <w:r w:rsidR="00D20F36">
              <w:rPr>
                <w:rFonts w:ascii="Osnova MFA Cyrillic" w:eastAsia="Times New Roman" w:hAnsi="Osnova MFA Cyrillic" w:cs="Times New Roman"/>
                <w:i/>
                <w:sz w:val="24"/>
                <w:szCs w:val="24"/>
              </w:rPr>
              <w:t>5</w:t>
            </w:r>
            <w:r w:rsidR="00B2007C" w:rsidRPr="0022372B">
              <w:rPr>
                <w:rFonts w:ascii="Osnova MFA Cyrillic" w:eastAsia="Times New Roman" w:hAnsi="Osnova MFA Cyrillic" w:cs="Times New Roman"/>
                <w:i/>
                <w:sz w:val="24"/>
                <w:szCs w:val="24"/>
              </w:rPr>
              <w:t xml:space="preserve"> року </w:t>
            </w:r>
            <w:r w:rsidRPr="0022372B">
              <w:rPr>
                <w:rFonts w:ascii="Osnova MFA Cyrillic" w:eastAsia="Times New Roman" w:hAnsi="Osnova MFA Cyrillic" w:cs="Times New Roman"/>
                <w:i/>
                <w:sz w:val="24"/>
                <w:szCs w:val="24"/>
              </w:rPr>
              <w:t>(</w:t>
            </w:r>
            <w:r w:rsidR="00B2007C" w:rsidRPr="0022372B">
              <w:rPr>
                <w:rFonts w:ascii="Osnova MFA Cyrillic" w:eastAsia="Times New Roman" w:hAnsi="Osnova MFA Cyrillic" w:cs="Times New Roman"/>
                <w:i/>
                <w:sz w:val="24"/>
                <w:szCs w:val="24"/>
              </w:rPr>
              <w:t>включно</w:t>
            </w:r>
            <w:r w:rsidRPr="0022372B">
              <w:rPr>
                <w:rFonts w:ascii="Osnova MFA Cyrillic" w:eastAsia="Times New Roman" w:hAnsi="Osnova MFA Cyrillic" w:cs="Times New Roman"/>
                <w:i/>
                <w:sz w:val="24"/>
                <w:szCs w:val="24"/>
              </w:rPr>
              <w:t>)</w:t>
            </w:r>
          </w:p>
        </w:tc>
      </w:tr>
    </w:tbl>
    <w:p w14:paraId="0DA98C12" w14:textId="77777777" w:rsidR="00D90FE4" w:rsidRPr="0022372B" w:rsidRDefault="00D90FE4" w:rsidP="001701F2">
      <w:pPr>
        <w:tabs>
          <w:tab w:val="left" w:pos="993"/>
        </w:tabs>
        <w:spacing w:after="0" w:line="240" w:lineRule="auto"/>
        <w:ind w:firstLine="567"/>
        <w:rPr>
          <w:rFonts w:ascii="Osnova MFA Cyrillic" w:eastAsia="Times New Roman" w:hAnsi="Osnova MFA Cyrillic" w:cs="Times New Roman"/>
          <w:i/>
          <w:sz w:val="24"/>
          <w:szCs w:val="24"/>
          <w:highlight w:val="yellow"/>
        </w:rPr>
      </w:pPr>
    </w:p>
    <w:p w14:paraId="1FDA6690" w14:textId="7E2C1912" w:rsidR="00D90FE4" w:rsidRPr="0022372B" w:rsidRDefault="00D3670C"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Учасники процедури закупівлі повинні надати в складі тендерної пропозиції за підписом уповноваженої особи учасника і скріплений печаткою (у разі її використання) гарантійний лист, який (які) підтверджує(-</w:t>
      </w:r>
      <w:proofErr w:type="spellStart"/>
      <w:r w:rsidRPr="0022372B">
        <w:rPr>
          <w:rFonts w:ascii="Osnova MFA Cyrillic" w:eastAsia="Times New Roman" w:hAnsi="Osnova MFA Cyrillic" w:cs="Times New Roman"/>
          <w:i/>
          <w:sz w:val="24"/>
          <w:szCs w:val="24"/>
          <w:lang w:val="uk-UA"/>
        </w:rPr>
        <w:t>ють</w:t>
      </w:r>
      <w:proofErr w:type="spellEnd"/>
      <w:r w:rsidRPr="0022372B">
        <w:rPr>
          <w:rFonts w:ascii="Osnova MFA Cyrillic" w:eastAsia="Times New Roman" w:hAnsi="Osnova MFA Cyrillic" w:cs="Times New Roman"/>
          <w:i/>
          <w:sz w:val="24"/>
          <w:szCs w:val="24"/>
          <w:lang w:val="uk-UA"/>
        </w:rPr>
        <w:t>) відповідність тендерної пропозиції учасника технічним, якісним та іншим вимогам до предмета закупівлі, зазначен</w:t>
      </w:r>
      <w:r w:rsidR="00281292" w:rsidRPr="0022372B">
        <w:rPr>
          <w:rFonts w:ascii="Osnova MFA Cyrillic" w:eastAsia="Times New Roman" w:hAnsi="Osnova MFA Cyrillic" w:cs="Times New Roman"/>
          <w:i/>
          <w:sz w:val="24"/>
          <w:szCs w:val="24"/>
          <w:lang w:val="uk-UA"/>
        </w:rPr>
        <w:t>і</w:t>
      </w:r>
      <w:r w:rsidR="0024343C" w:rsidRPr="0022372B">
        <w:rPr>
          <w:rFonts w:ascii="Osnova MFA Cyrillic" w:eastAsia="Times New Roman" w:hAnsi="Osnova MFA Cyrillic" w:cs="Times New Roman"/>
          <w:i/>
          <w:sz w:val="24"/>
          <w:szCs w:val="24"/>
          <w:lang w:val="uk-UA"/>
        </w:rPr>
        <w:t xml:space="preserve"> у технічн</w:t>
      </w:r>
      <w:r w:rsidR="00281292" w:rsidRPr="0022372B">
        <w:rPr>
          <w:rFonts w:ascii="Osnova MFA Cyrillic" w:eastAsia="Times New Roman" w:hAnsi="Osnova MFA Cyrillic" w:cs="Times New Roman"/>
          <w:i/>
          <w:sz w:val="24"/>
          <w:szCs w:val="24"/>
          <w:lang w:val="uk-UA"/>
        </w:rPr>
        <w:t>ій</w:t>
      </w:r>
      <w:r w:rsidR="0024343C" w:rsidRPr="0022372B">
        <w:rPr>
          <w:rFonts w:ascii="Osnova MFA Cyrillic" w:eastAsia="Times New Roman" w:hAnsi="Osnova MFA Cyrillic" w:cs="Times New Roman"/>
          <w:i/>
          <w:sz w:val="24"/>
          <w:szCs w:val="24"/>
          <w:lang w:val="uk-UA"/>
        </w:rPr>
        <w:t xml:space="preserve"> специфікації </w:t>
      </w:r>
      <w:r w:rsidRPr="0022372B">
        <w:rPr>
          <w:rFonts w:ascii="Osnova MFA Cyrillic" w:eastAsia="Times New Roman" w:hAnsi="Osnova MFA Cyrillic" w:cs="Times New Roman"/>
          <w:i/>
          <w:sz w:val="24"/>
          <w:szCs w:val="24"/>
          <w:lang w:val="uk-UA"/>
        </w:rPr>
        <w:t>Додатку 2 до ТД</w:t>
      </w:r>
      <w:r w:rsidR="0024343C" w:rsidRPr="0022372B">
        <w:rPr>
          <w:rFonts w:ascii="Osnova MFA Cyrillic" w:eastAsia="Times New Roman" w:hAnsi="Osnova MFA Cyrillic" w:cs="Times New Roman"/>
          <w:i/>
          <w:sz w:val="24"/>
          <w:szCs w:val="24"/>
          <w:lang w:val="uk-UA"/>
        </w:rPr>
        <w:t>.</w:t>
      </w:r>
    </w:p>
    <w:p w14:paraId="7CF91B3F" w14:textId="6659DAC3" w:rsidR="00BB2949" w:rsidRPr="0022372B" w:rsidRDefault="00CD175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Місце надання послуг, що є предметом закупівлі: Станція технічного обслуговування Учасника в місті Києві, що розташована на відстані не більше ніж 10 км</w:t>
      </w:r>
      <w:r w:rsidR="00D92A2E" w:rsidRPr="0022372B">
        <w:rPr>
          <w:rFonts w:ascii="Osnova MFA Cyrillic" w:eastAsia="Times New Roman" w:hAnsi="Osnova MFA Cyrillic" w:cs="Times New Roman"/>
          <w:i/>
          <w:sz w:val="24"/>
          <w:szCs w:val="24"/>
          <w:lang w:val="uk-UA"/>
        </w:rPr>
        <w:t xml:space="preserve"> (маршрути автомобільних доріг)</w:t>
      </w:r>
      <w:r w:rsidRPr="0022372B">
        <w:rPr>
          <w:rFonts w:ascii="Osnova MFA Cyrillic" w:eastAsia="Times New Roman" w:hAnsi="Osnova MFA Cyrillic" w:cs="Times New Roman"/>
          <w:i/>
          <w:sz w:val="24"/>
          <w:szCs w:val="24"/>
          <w:lang w:val="uk-UA"/>
        </w:rPr>
        <w:t xml:space="preserve"> від місця розташування транспортних засобів Замовника та мати зручн</w:t>
      </w:r>
      <w:r w:rsidR="00D20F36">
        <w:rPr>
          <w:rFonts w:ascii="Osnova MFA Cyrillic" w:eastAsia="Times New Roman" w:hAnsi="Osnova MFA Cyrillic" w:cs="Times New Roman"/>
          <w:i/>
          <w:sz w:val="24"/>
          <w:szCs w:val="24"/>
          <w:lang w:val="uk-UA"/>
        </w:rPr>
        <w:t>і</w:t>
      </w:r>
      <w:r w:rsidRPr="0022372B">
        <w:rPr>
          <w:rFonts w:ascii="Osnova MFA Cyrillic" w:eastAsia="Times New Roman" w:hAnsi="Osnova MFA Cyrillic" w:cs="Times New Roman"/>
          <w:i/>
          <w:sz w:val="24"/>
          <w:szCs w:val="24"/>
          <w:lang w:val="uk-UA"/>
        </w:rPr>
        <w:t xml:space="preserve"> під’їзд</w:t>
      </w:r>
      <w:r w:rsidR="00D20F36">
        <w:rPr>
          <w:rFonts w:ascii="Osnova MFA Cyrillic" w:eastAsia="Times New Roman" w:hAnsi="Osnova MFA Cyrillic" w:cs="Times New Roman"/>
          <w:i/>
          <w:sz w:val="24"/>
          <w:szCs w:val="24"/>
          <w:lang w:val="uk-UA"/>
        </w:rPr>
        <w:t>и</w:t>
      </w:r>
      <w:r w:rsidR="00D92A2E" w:rsidRPr="0022372B">
        <w:rPr>
          <w:rFonts w:ascii="Osnova MFA Cyrillic" w:eastAsia="Times New Roman" w:hAnsi="Osnova MFA Cyrillic" w:cs="Times New Roman"/>
          <w:i/>
          <w:sz w:val="24"/>
          <w:szCs w:val="24"/>
          <w:lang w:val="uk-UA"/>
        </w:rPr>
        <w:t xml:space="preserve"> з вулиці</w:t>
      </w:r>
      <w:r w:rsidRPr="0022372B">
        <w:rPr>
          <w:rFonts w:ascii="Osnova MFA Cyrillic" w:eastAsia="Times New Roman" w:hAnsi="Osnova MFA Cyrillic" w:cs="Times New Roman"/>
          <w:i/>
          <w:sz w:val="24"/>
          <w:szCs w:val="24"/>
          <w:lang w:val="uk-UA"/>
        </w:rPr>
        <w:t xml:space="preserve">. Транспортні засоби Замовника розміщуються за </w:t>
      </w:r>
      <w:proofErr w:type="spellStart"/>
      <w:r w:rsidRPr="0022372B">
        <w:rPr>
          <w:rFonts w:ascii="Osnova MFA Cyrillic" w:eastAsia="Times New Roman" w:hAnsi="Osnova MFA Cyrillic" w:cs="Times New Roman"/>
          <w:i/>
          <w:sz w:val="24"/>
          <w:szCs w:val="24"/>
          <w:lang w:val="uk-UA"/>
        </w:rPr>
        <w:t>адресою</w:t>
      </w:r>
      <w:proofErr w:type="spellEnd"/>
      <w:r w:rsidRPr="0022372B">
        <w:rPr>
          <w:rFonts w:ascii="Osnova MFA Cyrillic" w:eastAsia="Times New Roman" w:hAnsi="Osnova MFA Cyrillic" w:cs="Times New Roman"/>
          <w:i/>
          <w:sz w:val="24"/>
          <w:szCs w:val="24"/>
          <w:lang w:val="uk-UA"/>
        </w:rPr>
        <w:t xml:space="preserve">: місто Київ </w:t>
      </w:r>
      <w:r w:rsidR="00D92A2E" w:rsidRPr="0022372B">
        <w:rPr>
          <w:rFonts w:ascii="Osnova MFA Cyrillic" w:eastAsia="Times New Roman" w:hAnsi="Osnova MFA Cyrillic" w:cs="Times New Roman"/>
          <w:i/>
          <w:sz w:val="24"/>
          <w:szCs w:val="24"/>
          <w:lang w:val="uk-UA"/>
        </w:rPr>
        <w:t xml:space="preserve">Михайлівська площа 1. </w:t>
      </w:r>
      <w:r w:rsidRPr="0022372B">
        <w:rPr>
          <w:rFonts w:ascii="Osnova MFA Cyrillic" w:eastAsia="Times New Roman" w:hAnsi="Osnova MFA Cyrillic" w:cs="Times New Roman"/>
          <w:i/>
          <w:sz w:val="24"/>
          <w:szCs w:val="24"/>
          <w:lang w:val="uk-UA"/>
        </w:rPr>
        <w:t xml:space="preserve">(надати </w:t>
      </w:r>
      <w:r w:rsidR="00D92A2E" w:rsidRPr="0022372B">
        <w:rPr>
          <w:rFonts w:ascii="Osnova MFA Cyrillic" w:eastAsia="Times New Roman" w:hAnsi="Osnova MFA Cyrillic" w:cs="Times New Roman"/>
          <w:i/>
          <w:sz w:val="24"/>
          <w:szCs w:val="24"/>
          <w:lang w:val="uk-UA"/>
        </w:rPr>
        <w:t>лист довільної форми з деталізацією маршруту руху).</w:t>
      </w:r>
    </w:p>
    <w:p w14:paraId="7282CC94" w14:textId="437F1298" w:rsidR="001701F2" w:rsidRDefault="001701F2" w:rsidP="00BB2949">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СТО Учасника повинна мати:</w:t>
      </w:r>
    </w:p>
    <w:p w14:paraId="31348B86"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не менше </w:t>
      </w:r>
      <w:r>
        <w:rPr>
          <w:rFonts w:ascii="Osnova MFA Cyrillic" w:eastAsia="Times New Roman" w:hAnsi="Osnova MFA Cyrillic" w:cs="Times New Roman"/>
          <w:i/>
          <w:sz w:val="24"/>
          <w:szCs w:val="24"/>
          <w:lang w:eastAsia="en-US"/>
        </w:rPr>
        <w:t>5</w:t>
      </w:r>
      <w:r w:rsidRPr="0022372B">
        <w:rPr>
          <w:rFonts w:ascii="Osnova MFA Cyrillic" w:eastAsia="Times New Roman" w:hAnsi="Osnova MFA Cyrillic" w:cs="Times New Roman"/>
          <w:i/>
          <w:sz w:val="24"/>
          <w:szCs w:val="24"/>
          <w:lang w:eastAsia="en-US"/>
        </w:rPr>
        <w:t>-ти підйомників, один з яких має бути вантажопідйомністю понад 6т;</w:t>
      </w:r>
    </w:p>
    <w:p w14:paraId="47D96341"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спеціалізований діагностичний прилад (для діагностування електронних систем, програмування блоків керування визначених автомобілів Замовника);</w:t>
      </w:r>
    </w:p>
    <w:p w14:paraId="79C18AB4"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стенд для перевірки якості шин, внутрішніх прихованих пошкоджень та дефектів шин без розбирання на основі інтерференції або аналогічної технології; (надати </w:t>
      </w:r>
      <w:r w:rsidRPr="0022372B">
        <w:rPr>
          <w:rFonts w:ascii="Osnova MFA Cyrillic" w:eastAsia="Times New Roman" w:hAnsi="Osnova MFA Cyrillic" w:cs="Times New Roman"/>
          <w:i/>
          <w:sz w:val="24"/>
          <w:szCs w:val="24"/>
          <w:lang w:eastAsia="en-US"/>
        </w:rPr>
        <w:lastRenderedPageBreak/>
        <w:t>документ підтвердження - копія технічного паспорту або договору оренди або договору про надання таких послуг)</w:t>
      </w:r>
      <w:r>
        <w:rPr>
          <w:rFonts w:ascii="Osnova MFA Cyrillic" w:eastAsia="Times New Roman" w:hAnsi="Osnova MFA Cyrillic" w:cs="Times New Roman"/>
          <w:i/>
          <w:sz w:val="24"/>
          <w:szCs w:val="24"/>
          <w:lang w:eastAsia="en-US"/>
        </w:rPr>
        <w:t>;</w:t>
      </w:r>
    </w:p>
    <w:p w14:paraId="10F31048"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спеціалізовані комп’ютерні стенди для діагностування вузлів, агрегатів та систем автомобілів Замовника відповідно до переліку;</w:t>
      </w:r>
    </w:p>
    <w:p w14:paraId="57C45B6B"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перевірки та ремонту паливних систем (надати документ підтвердження -копія технічного паспорту або договору оренди або договору про надання таких послуг)</w:t>
      </w:r>
      <w:r>
        <w:rPr>
          <w:rFonts w:ascii="Osnova MFA Cyrillic" w:eastAsia="Times New Roman" w:hAnsi="Osnova MFA Cyrillic" w:cs="Times New Roman"/>
          <w:i/>
          <w:sz w:val="24"/>
          <w:szCs w:val="24"/>
          <w:lang w:eastAsia="en-US"/>
        </w:rPr>
        <w:t>;</w:t>
      </w:r>
    </w:p>
    <w:p w14:paraId="22F3F9BB"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для регулювання розвалу-сходження коліс (надати документ підтвердження -копія технічного паспорту або договору оренди або договору про надання таких послуг)</w:t>
      </w:r>
      <w:r>
        <w:rPr>
          <w:rFonts w:ascii="Osnova MFA Cyrillic" w:eastAsia="Times New Roman" w:hAnsi="Osnova MFA Cyrillic" w:cs="Times New Roman"/>
          <w:i/>
          <w:sz w:val="24"/>
          <w:szCs w:val="24"/>
          <w:lang w:eastAsia="en-US"/>
        </w:rPr>
        <w:t>;</w:t>
      </w:r>
    </w:p>
    <w:p w14:paraId="04C036F5"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стенд ультразвукової промивки форсунок (надати документ підтвердження -копія технічного паспорту або договору оренди або договору про надання таких послуг)</w:t>
      </w:r>
      <w:r>
        <w:rPr>
          <w:rFonts w:ascii="Osnova MFA Cyrillic" w:eastAsia="Times New Roman" w:hAnsi="Osnova MFA Cyrillic" w:cs="Times New Roman"/>
          <w:i/>
          <w:sz w:val="24"/>
          <w:szCs w:val="24"/>
          <w:lang w:eastAsia="en-US"/>
        </w:rPr>
        <w:t>;</w:t>
      </w:r>
    </w:p>
    <w:p w14:paraId="5D08F512"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пристрій для заміни гальмівної рідини;</w:t>
      </w:r>
    </w:p>
    <w:p w14:paraId="3BAEA9DA" w14:textId="77777777" w:rsidR="00F00951" w:rsidRPr="0022372B" w:rsidRDefault="00F00951" w:rsidP="00F00951">
      <w:pPr>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xml:space="preserve">- обладнання для </w:t>
      </w:r>
      <w:proofErr w:type="spellStart"/>
      <w:r w:rsidRPr="0022372B">
        <w:rPr>
          <w:rFonts w:ascii="Osnova MFA Cyrillic" w:eastAsia="Times New Roman" w:hAnsi="Osnova MFA Cyrillic" w:cs="Times New Roman"/>
          <w:i/>
          <w:sz w:val="24"/>
          <w:szCs w:val="24"/>
          <w:lang w:eastAsia="en-US"/>
        </w:rPr>
        <w:t>шиномонтажних</w:t>
      </w:r>
      <w:proofErr w:type="spellEnd"/>
      <w:r w:rsidRPr="0022372B">
        <w:rPr>
          <w:rFonts w:ascii="Osnova MFA Cyrillic" w:eastAsia="Times New Roman" w:hAnsi="Osnova MFA Cyrillic" w:cs="Times New Roman"/>
          <w:i/>
          <w:sz w:val="24"/>
          <w:szCs w:val="24"/>
          <w:lang w:eastAsia="en-US"/>
        </w:rPr>
        <w:t xml:space="preserve"> робіт та балансування коліс;</w:t>
      </w:r>
    </w:p>
    <w:p w14:paraId="2F683D17" w14:textId="36B6E2C4" w:rsidR="00F00951" w:rsidRDefault="00F00951" w:rsidP="00F00951">
      <w:pPr>
        <w:tabs>
          <w:tab w:val="left" w:pos="993"/>
        </w:tabs>
        <w:spacing w:after="0" w:line="240" w:lineRule="auto"/>
        <w:jc w:val="both"/>
        <w:rPr>
          <w:rFonts w:ascii="Osnova MFA Cyrillic" w:eastAsia="Times New Roman" w:hAnsi="Osnova MFA Cyrillic" w:cs="Times New Roman"/>
          <w:i/>
          <w:sz w:val="24"/>
          <w:szCs w:val="24"/>
          <w:lang w:eastAsia="en-US"/>
        </w:rPr>
      </w:pPr>
      <w:r w:rsidRPr="0022372B">
        <w:rPr>
          <w:rFonts w:ascii="Osnova MFA Cyrillic" w:eastAsia="Times New Roman" w:hAnsi="Osnova MFA Cyrillic" w:cs="Times New Roman"/>
          <w:i/>
          <w:sz w:val="24"/>
          <w:szCs w:val="24"/>
          <w:lang w:eastAsia="en-US"/>
        </w:rPr>
        <w:t>- СТО має бути обладнано генератором.</w:t>
      </w:r>
    </w:p>
    <w:p w14:paraId="57C1591F" w14:textId="1DDC3DF8" w:rsidR="00F00951" w:rsidRPr="00F00951" w:rsidRDefault="00F00951" w:rsidP="00F00951">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F00951">
        <w:rPr>
          <w:rFonts w:ascii="Osnova MFA Cyrillic" w:eastAsia="Times New Roman" w:hAnsi="Osnova MFA Cyrillic" w:cs="Times New Roman"/>
          <w:i/>
          <w:sz w:val="24"/>
          <w:szCs w:val="24"/>
          <w:lang w:val="uk-UA"/>
        </w:rPr>
        <w:t>Учасник повинен використовувати власні запасні частини та витратні матеріали. Перелік наданих послуг, використаних запасних частин та витратних матеріалів вказується в Акті надання послуг. Запасні частини та витратні матеріали повинні бути лише оригінальними. Вартість запасних частин та витратних матеріалів розраховується за цінами виконавця, що діяли на день оформлення замовлення, але не повинна перевищувати середню ринкову вартість на момент ремонту. Обсяг послуг при виконанні певної операції визначається згідно нормативного часу для надання послуг, або нормативів на ремонт, встановлених заводами виробниками таких транспортних засобів. Вартість витратних матеріалів є фіксованою та не може бути меншою ніж 150 000 грн. без ПДВ.</w:t>
      </w:r>
      <w:r w:rsidRPr="00F00951">
        <w:rPr>
          <w:rFonts w:ascii="Osnova MFA Cyrillic" w:eastAsia="Times New Roman" w:hAnsi="Osnova MFA Cyrillic" w:cs="Times New Roman"/>
          <w:b/>
          <w:bCs/>
          <w:i/>
          <w:sz w:val="24"/>
          <w:szCs w:val="24"/>
          <w:lang w:val="uk-UA"/>
        </w:rPr>
        <w:t xml:space="preserve"> </w:t>
      </w:r>
      <w:r w:rsidRPr="0022372B">
        <w:rPr>
          <w:rFonts w:ascii="Osnova MFA Cyrillic" w:eastAsia="Times New Roman" w:hAnsi="Osnova MFA Cyrillic" w:cs="Times New Roman"/>
          <w:b/>
          <w:bCs/>
          <w:i/>
          <w:sz w:val="24"/>
          <w:szCs w:val="24"/>
          <w:lang w:val="uk-UA"/>
        </w:rPr>
        <w:t>(на підтвердження надати гарантійний лист довільної форми)</w:t>
      </w:r>
      <w:r w:rsidRPr="0022372B">
        <w:rPr>
          <w:rFonts w:ascii="Osnova MFA Cyrillic" w:eastAsia="Times New Roman" w:hAnsi="Osnova MFA Cyrillic" w:cs="Times New Roman"/>
          <w:i/>
          <w:sz w:val="24"/>
          <w:szCs w:val="24"/>
          <w:lang w:val="uk-UA"/>
        </w:rPr>
        <w:t>.</w:t>
      </w:r>
    </w:p>
    <w:p w14:paraId="7F12ACFA" w14:textId="5CDD1D0F" w:rsidR="00033C2A" w:rsidRPr="0022372B" w:rsidRDefault="001701F2" w:rsidP="00033C2A">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зважаючи на специфіку роботи транспортних засобів Замовника, повинен розпочинати надання послуг з їх технічного обслуговування та ремонту першочергово протягом робочого часу в робочі дні.</w:t>
      </w:r>
      <w:r w:rsidR="00033C2A" w:rsidRPr="00033C2A">
        <w:rPr>
          <w:rFonts w:ascii="Osnova MFA Cyrillic" w:eastAsia="Times New Roman" w:hAnsi="Osnova MFA Cyrillic" w:cs="Times New Roman"/>
          <w:b/>
          <w:bCs/>
          <w:i/>
          <w:sz w:val="24"/>
          <w:szCs w:val="24"/>
          <w:lang w:val="uk-UA"/>
        </w:rPr>
        <w:t xml:space="preserve"> </w:t>
      </w:r>
      <w:r w:rsidR="00033C2A" w:rsidRPr="0022372B">
        <w:rPr>
          <w:rFonts w:ascii="Osnova MFA Cyrillic" w:eastAsia="Times New Roman" w:hAnsi="Osnova MFA Cyrillic" w:cs="Times New Roman"/>
          <w:b/>
          <w:bCs/>
          <w:i/>
          <w:sz w:val="24"/>
          <w:szCs w:val="24"/>
          <w:lang w:val="uk-UA"/>
        </w:rPr>
        <w:t xml:space="preserve">(на підтвердження надати </w:t>
      </w:r>
      <w:r w:rsidR="00033C2A" w:rsidRPr="00033C2A">
        <w:rPr>
          <w:rFonts w:ascii="Osnova MFA Cyrillic" w:eastAsia="Times New Roman" w:hAnsi="Osnova MFA Cyrillic" w:cs="Times New Roman"/>
          <w:b/>
          <w:bCs/>
          <w:i/>
          <w:sz w:val="24"/>
          <w:szCs w:val="24"/>
          <w:lang w:val="uk-UA"/>
        </w:rPr>
        <w:t>довідку або лист довільної форми</w:t>
      </w:r>
      <w:r w:rsidR="00033C2A" w:rsidRPr="0022372B">
        <w:rPr>
          <w:rFonts w:ascii="Osnova MFA Cyrillic" w:eastAsia="Times New Roman" w:hAnsi="Osnova MFA Cyrillic" w:cs="Times New Roman"/>
          <w:b/>
          <w:bCs/>
          <w:i/>
          <w:sz w:val="24"/>
          <w:szCs w:val="24"/>
          <w:lang w:val="uk-UA"/>
        </w:rPr>
        <w:t>)</w:t>
      </w:r>
    </w:p>
    <w:p w14:paraId="30DC06B5" w14:textId="0D598F6A" w:rsidR="001701F2" w:rsidRPr="0022372B" w:rsidRDefault="00033C2A" w:rsidP="001701F2">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Учасник повинен</w:t>
      </w:r>
      <w:r w:rsidRPr="00033C2A">
        <w:rPr>
          <w:rFonts w:ascii="Osnova MFA Cyrillic" w:eastAsia="Times New Roman" w:hAnsi="Osnova MFA Cyrillic" w:cs="Times New Roman"/>
          <w:i/>
          <w:sz w:val="24"/>
          <w:szCs w:val="24"/>
          <w:lang w:val="uk-UA"/>
        </w:rPr>
        <w:t xml:space="preserve"> </w:t>
      </w:r>
      <w:r>
        <w:rPr>
          <w:rFonts w:ascii="Osnova MFA Cyrillic" w:eastAsia="Times New Roman" w:hAnsi="Osnova MFA Cyrillic" w:cs="Times New Roman"/>
          <w:i/>
          <w:sz w:val="24"/>
          <w:szCs w:val="24"/>
          <w:lang w:val="uk-UA"/>
        </w:rPr>
        <w:t>надати д</w:t>
      </w:r>
      <w:r w:rsidRPr="00033C2A">
        <w:rPr>
          <w:rFonts w:ascii="Osnova MFA Cyrillic" w:eastAsia="Times New Roman" w:hAnsi="Osnova MFA Cyrillic" w:cs="Times New Roman"/>
          <w:i/>
          <w:sz w:val="24"/>
          <w:szCs w:val="24"/>
          <w:lang w:val="uk-UA"/>
        </w:rPr>
        <w:t>овідк</w:t>
      </w:r>
      <w:r>
        <w:rPr>
          <w:rFonts w:ascii="Osnova MFA Cyrillic" w:eastAsia="Times New Roman" w:hAnsi="Osnova MFA Cyrillic" w:cs="Times New Roman"/>
          <w:i/>
          <w:sz w:val="24"/>
          <w:szCs w:val="24"/>
          <w:lang w:val="uk-UA"/>
        </w:rPr>
        <w:t>у</w:t>
      </w:r>
      <w:r w:rsidRPr="00033C2A">
        <w:rPr>
          <w:rFonts w:ascii="Osnova MFA Cyrillic" w:eastAsia="Times New Roman" w:hAnsi="Osnova MFA Cyrillic" w:cs="Times New Roman"/>
          <w:i/>
          <w:sz w:val="24"/>
          <w:szCs w:val="24"/>
          <w:lang w:val="uk-UA"/>
        </w:rPr>
        <w:t xml:space="preserve"> або лист довільної форми про наявність складського приміщення в Учасника та транспорту для постачання запчастин</w:t>
      </w:r>
      <w:r w:rsidR="001701F2" w:rsidRPr="0022372B">
        <w:rPr>
          <w:rFonts w:ascii="Osnova MFA Cyrillic" w:eastAsia="Times New Roman" w:hAnsi="Osnova MFA Cyrillic" w:cs="Times New Roman"/>
          <w:i/>
          <w:sz w:val="24"/>
          <w:szCs w:val="24"/>
          <w:lang w:val="uk-UA"/>
        </w:rPr>
        <w:t>.</w:t>
      </w:r>
    </w:p>
    <w:p w14:paraId="09A5DDBB" w14:textId="1311CF94" w:rsidR="00033C2A" w:rsidRPr="0022372B" w:rsidRDefault="001701F2" w:rsidP="00033C2A">
      <w:pPr>
        <w:pStyle w:val="af8"/>
        <w:numPr>
          <w:ilvl w:val="0"/>
          <w:numId w:val="6"/>
        </w:numPr>
        <w:tabs>
          <w:tab w:val="left" w:pos="993"/>
        </w:tabs>
        <w:spacing w:after="0" w:line="240" w:lineRule="auto"/>
        <w:ind w:left="0" w:firstLine="567"/>
        <w:jc w:val="both"/>
        <w:rPr>
          <w:rFonts w:ascii="Osnova MFA Cyrillic" w:eastAsia="Times New Roman" w:hAnsi="Osnova MFA Cyrillic" w:cs="Times New Roman"/>
          <w:i/>
          <w:sz w:val="24"/>
          <w:szCs w:val="24"/>
          <w:lang w:val="uk-UA"/>
        </w:rPr>
      </w:pPr>
      <w:r w:rsidRPr="0022372B">
        <w:rPr>
          <w:rFonts w:ascii="Osnova MFA Cyrillic" w:eastAsia="Times New Roman" w:hAnsi="Osnova MFA Cyrillic" w:cs="Times New Roman"/>
          <w:i/>
          <w:sz w:val="24"/>
          <w:szCs w:val="24"/>
          <w:lang w:val="uk-UA"/>
        </w:rPr>
        <w:t xml:space="preserve">Учасник повинен мати стоянку для зберігання не менше </w:t>
      </w:r>
      <w:r w:rsidR="00F00951">
        <w:rPr>
          <w:rFonts w:ascii="Osnova MFA Cyrillic" w:eastAsia="Times New Roman" w:hAnsi="Osnova MFA Cyrillic" w:cs="Times New Roman"/>
          <w:i/>
          <w:sz w:val="24"/>
          <w:szCs w:val="24"/>
          <w:lang w:val="uk-UA"/>
        </w:rPr>
        <w:t>8</w:t>
      </w:r>
      <w:r w:rsidRPr="0022372B">
        <w:rPr>
          <w:rFonts w:ascii="Osnova MFA Cyrillic" w:eastAsia="Times New Roman" w:hAnsi="Osnova MFA Cyrillic" w:cs="Times New Roman"/>
          <w:i/>
          <w:sz w:val="24"/>
          <w:szCs w:val="24"/>
          <w:lang w:val="uk-UA"/>
        </w:rPr>
        <w:t xml:space="preserve"> автомобілів та цілодобову фізичну охорону.</w:t>
      </w:r>
      <w:r w:rsidR="00033C2A">
        <w:rPr>
          <w:rFonts w:ascii="Osnova MFA Cyrillic" w:eastAsia="Times New Roman" w:hAnsi="Osnova MFA Cyrillic" w:cs="Times New Roman"/>
          <w:i/>
          <w:sz w:val="24"/>
          <w:szCs w:val="24"/>
          <w:lang w:val="uk-UA"/>
        </w:rPr>
        <w:t xml:space="preserve"> </w:t>
      </w:r>
      <w:r w:rsidR="00033C2A" w:rsidRPr="0022372B">
        <w:rPr>
          <w:rFonts w:ascii="Osnova MFA Cyrillic" w:eastAsia="Times New Roman" w:hAnsi="Osnova MFA Cyrillic" w:cs="Times New Roman"/>
          <w:b/>
          <w:bCs/>
          <w:i/>
          <w:sz w:val="24"/>
          <w:szCs w:val="24"/>
          <w:lang w:val="uk-UA"/>
        </w:rPr>
        <w:t xml:space="preserve">(на підтвердження надати </w:t>
      </w:r>
      <w:r w:rsidR="00033C2A" w:rsidRPr="00033C2A">
        <w:rPr>
          <w:rFonts w:ascii="Osnova MFA Cyrillic" w:eastAsia="Times New Roman" w:hAnsi="Osnova MFA Cyrillic" w:cs="Times New Roman"/>
          <w:b/>
          <w:bCs/>
          <w:i/>
          <w:sz w:val="24"/>
          <w:szCs w:val="24"/>
          <w:lang w:val="uk-UA"/>
        </w:rPr>
        <w:t>довідку або лист довільної форми</w:t>
      </w:r>
      <w:r w:rsidR="00033C2A" w:rsidRPr="0022372B">
        <w:rPr>
          <w:rFonts w:ascii="Osnova MFA Cyrillic" w:eastAsia="Times New Roman" w:hAnsi="Osnova MFA Cyrillic" w:cs="Times New Roman"/>
          <w:b/>
          <w:bCs/>
          <w:i/>
          <w:sz w:val="24"/>
          <w:szCs w:val="24"/>
          <w:lang w:val="uk-UA"/>
        </w:rPr>
        <w:t>)</w:t>
      </w:r>
    </w:p>
    <w:p w14:paraId="7E0C68AA" w14:textId="6D889D72" w:rsidR="00796A1A" w:rsidRPr="0022372B" w:rsidRDefault="00796A1A" w:rsidP="001701F2">
      <w:pPr>
        <w:pStyle w:val="af8"/>
        <w:numPr>
          <w:ilvl w:val="0"/>
          <w:numId w:val="6"/>
        </w:numPr>
        <w:tabs>
          <w:tab w:val="left" w:pos="993"/>
        </w:tabs>
        <w:spacing w:after="0" w:line="240" w:lineRule="auto"/>
        <w:ind w:left="0" w:firstLine="567"/>
        <w:jc w:val="both"/>
        <w:rPr>
          <w:rFonts w:ascii="Osnova MFA Cyrillic" w:hAnsi="Osnova MFA Cyrillic"/>
          <w:i/>
          <w:iCs/>
          <w:sz w:val="24"/>
          <w:szCs w:val="24"/>
          <w:lang w:val="uk-UA"/>
        </w:rPr>
      </w:pPr>
      <w:r w:rsidRPr="0022372B">
        <w:rPr>
          <w:rFonts w:ascii="Osnova MFA Cyrillic" w:hAnsi="Osnova MFA Cyrillic"/>
          <w:i/>
          <w:iCs/>
          <w:sz w:val="24"/>
          <w:szCs w:val="24"/>
          <w:lang w:val="uk-UA"/>
        </w:rPr>
        <w:t>Перелік транспортних засобів Замовника, що підлягають технічному обслуговуванню та ремонту: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3622"/>
        <w:gridCol w:w="1835"/>
        <w:gridCol w:w="1123"/>
        <w:gridCol w:w="2523"/>
      </w:tblGrid>
      <w:tr w:rsidR="00033C2A" w:rsidRPr="00E03B1D" w14:paraId="5330585D" w14:textId="77777777" w:rsidTr="009B74CA">
        <w:trPr>
          <w:trHeight w:val="536"/>
        </w:trPr>
        <w:tc>
          <w:tcPr>
            <w:tcW w:w="273" w:type="pct"/>
            <w:vAlign w:val="center"/>
          </w:tcPr>
          <w:p w14:paraId="0CDAFE42" w14:textId="77777777" w:rsidR="00033C2A" w:rsidRPr="00E03B1D" w:rsidRDefault="00033C2A" w:rsidP="009B74CA">
            <w:pPr>
              <w:spacing w:after="0" w:line="240" w:lineRule="auto"/>
              <w:jc w:val="center"/>
              <w:rPr>
                <w:rFonts w:ascii="Times New Roman" w:hAnsi="Times New Roman" w:cs="Times New Roman"/>
                <w:b/>
                <w:bCs/>
                <w:sz w:val="24"/>
                <w:szCs w:val="24"/>
              </w:rPr>
            </w:pPr>
            <w:r w:rsidRPr="00E03B1D">
              <w:rPr>
                <w:rFonts w:ascii="Times New Roman" w:hAnsi="Times New Roman" w:cs="Times New Roman"/>
                <w:b/>
                <w:bCs/>
                <w:sz w:val="24"/>
                <w:szCs w:val="24"/>
              </w:rPr>
              <w:t>№</w:t>
            </w:r>
          </w:p>
          <w:p w14:paraId="4858D177" w14:textId="77777777" w:rsidR="00033C2A" w:rsidRPr="00E03B1D" w:rsidRDefault="00033C2A" w:rsidP="009B74CA">
            <w:pPr>
              <w:spacing w:after="0" w:line="240" w:lineRule="auto"/>
              <w:jc w:val="center"/>
              <w:rPr>
                <w:rFonts w:ascii="Times New Roman" w:hAnsi="Times New Roman" w:cs="Times New Roman"/>
                <w:b/>
                <w:bCs/>
                <w:sz w:val="24"/>
                <w:szCs w:val="24"/>
              </w:rPr>
            </w:pPr>
            <w:r w:rsidRPr="00E03B1D">
              <w:rPr>
                <w:rFonts w:ascii="Times New Roman" w:hAnsi="Times New Roman" w:cs="Times New Roman"/>
                <w:b/>
                <w:bCs/>
                <w:sz w:val="24"/>
                <w:szCs w:val="24"/>
              </w:rPr>
              <w:t>з/п</w:t>
            </w:r>
          </w:p>
        </w:tc>
        <w:tc>
          <w:tcPr>
            <w:tcW w:w="1881" w:type="pct"/>
            <w:vAlign w:val="center"/>
          </w:tcPr>
          <w:p w14:paraId="12689182" w14:textId="77777777" w:rsidR="00033C2A" w:rsidRPr="00E03B1D" w:rsidRDefault="00033C2A" w:rsidP="009B74CA">
            <w:pPr>
              <w:spacing w:after="0" w:line="240" w:lineRule="auto"/>
              <w:jc w:val="center"/>
              <w:rPr>
                <w:rFonts w:ascii="Times New Roman" w:hAnsi="Times New Roman" w:cs="Times New Roman"/>
                <w:b/>
                <w:bCs/>
                <w:sz w:val="24"/>
                <w:szCs w:val="24"/>
              </w:rPr>
            </w:pPr>
            <w:r w:rsidRPr="00E03B1D">
              <w:rPr>
                <w:rFonts w:ascii="Times New Roman" w:hAnsi="Times New Roman" w:cs="Times New Roman"/>
                <w:b/>
                <w:bCs/>
                <w:sz w:val="24"/>
                <w:szCs w:val="24"/>
              </w:rPr>
              <w:t>Тип/марка авто</w:t>
            </w:r>
          </w:p>
        </w:tc>
        <w:tc>
          <w:tcPr>
            <w:tcW w:w="953" w:type="pct"/>
            <w:vAlign w:val="center"/>
          </w:tcPr>
          <w:p w14:paraId="50A2E272" w14:textId="77777777" w:rsidR="00033C2A" w:rsidRPr="00E03B1D" w:rsidRDefault="00033C2A" w:rsidP="009B74CA">
            <w:pPr>
              <w:spacing w:after="0" w:line="240" w:lineRule="auto"/>
              <w:jc w:val="center"/>
              <w:rPr>
                <w:rFonts w:ascii="Times New Roman" w:hAnsi="Times New Roman" w:cs="Times New Roman"/>
                <w:b/>
                <w:bCs/>
                <w:sz w:val="24"/>
                <w:szCs w:val="24"/>
              </w:rPr>
            </w:pPr>
            <w:r w:rsidRPr="00E03B1D">
              <w:rPr>
                <w:rFonts w:ascii="Times New Roman" w:hAnsi="Times New Roman" w:cs="Times New Roman"/>
                <w:b/>
                <w:bCs/>
                <w:sz w:val="24"/>
                <w:szCs w:val="24"/>
              </w:rPr>
              <w:t>Реєстраційний  номерний знак</w:t>
            </w:r>
          </w:p>
        </w:tc>
        <w:tc>
          <w:tcPr>
            <w:tcW w:w="583" w:type="pct"/>
            <w:vAlign w:val="center"/>
          </w:tcPr>
          <w:p w14:paraId="13D60E6D" w14:textId="77777777" w:rsidR="00033C2A" w:rsidRPr="00E03B1D" w:rsidRDefault="00033C2A" w:rsidP="009B74CA">
            <w:pPr>
              <w:spacing w:after="0" w:line="240" w:lineRule="auto"/>
              <w:jc w:val="center"/>
              <w:rPr>
                <w:rFonts w:ascii="Times New Roman" w:hAnsi="Times New Roman" w:cs="Times New Roman"/>
                <w:b/>
                <w:bCs/>
                <w:sz w:val="24"/>
                <w:szCs w:val="24"/>
              </w:rPr>
            </w:pPr>
            <w:r w:rsidRPr="00E03B1D">
              <w:rPr>
                <w:rFonts w:ascii="Times New Roman" w:hAnsi="Times New Roman" w:cs="Times New Roman"/>
                <w:b/>
                <w:bCs/>
                <w:sz w:val="24"/>
                <w:szCs w:val="24"/>
              </w:rPr>
              <w:t>Рік випуску</w:t>
            </w:r>
          </w:p>
        </w:tc>
        <w:tc>
          <w:tcPr>
            <w:tcW w:w="1310" w:type="pct"/>
            <w:vAlign w:val="center"/>
          </w:tcPr>
          <w:p w14:paraId="15F42B5D" w14:textId="77777777" w:rsidR="00033C2A" w:rsidRPr="00E03B1D" w:rsidRDefault="00033C2A" w:rsidP="009B74CA">
            <w:pPr>
              <w:spacing w:after="0" w:line="240" w:lineRule="auto"/>
              <w:jc w:val="center"/>
              <w:rPr>
                <w:rFonts w:ascii="Times New Roman" w:hAnsi="Times New Roman" w:cs="Times New Roman"/>
                <w:b/>
                <w:bCs/>
                <w:sz w:val="24"/>
                <w:szCs w:val="24"/>
              </w:rPr>
            </w:pPr>
            <w:r w:rsidRPr="00E03B1D">
              <w:rPr>
                <w:rFonts w:ascii="Times New Roman" w:hAnsi="Times New Roman" w:cs="Times New Roman"/>
                <w:b/>
                <w:bCs/>
                <w:sz w:val="24"/>
                <w:szCs w:val="24"/>
              </w:rPr>
              <w:t>№ кузову</w:t>
            </w:r>
          </w:p>
        </w:tc>
      </w:tr>
      <w:tr w:rsidR="00033C2A" w:rsidRPr="00E03B1D" w14:paraId="464F6CA3" w14:textId="77777777" w:rsidTr="009B74CA">
        <w:trPr>
          <w:trHeight w:val="340"/>
        </w:trPr>
        <w:tc>
          <w:tcPr>
            <w:tcW w:w="273" w:type="pct"/>
            <w:vAlign w:val="center"/>
          </w:tcPr>
          <w:p w14:paraId="00BACFDD"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w:t>
            </w:r>
          </w:p>
        </w:tc>
        <w:tc>
          <w:tcPr>
            <w:tcW w:w="1881" w:type="pct"/>
            <w:noWrap/>
            <w:vAlign w:val="center"/>
          </w:tcPr>
          <w:p w14:paraId="19C5103A"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VOLKSVAGEN MULTIVAN</w:t>
            </w:r>
          </w:p>
        </w:tc>
        <w:tc>
          <w:tcPr>
            <w:tcW w:w="953" w:type="pct"/>
            <w:noWrap/>
            <w:vAlign w:val="center"/>
          </w:tcPr>
          <w:p w14:paraId="380C4ABA"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АА 9901 КА</w:t>
            </w:r>
          </w:p>
        </w:tc>
        <w:tc>
          <w:tcPr>
            <w:tcW w:w="583" w:type="pct"/>
            <w:noWrap/>
            <w:vAlign w:val="center"/>
          </w:tcPr>
          <w:p w14:paraId="4A9B95C0"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2015</w:t>
            </w:r>
          </w:p>
        </w:tc>
        <w:tc>
          <w:tcPr>
            <w:tcW w:w="1310" w:type="pct"/>
            <w:noWrap/>
            <w:vAlign w:val="center"/>
          </w:tcPr>
          <w:p w14:paraId="4DCCD68B"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hAnsi="Times New Roman" w:cs="Times New Roman"/>
              </w:rPr>
              <w:t>WV2ZZZ7HZFH098196</w:t>
            </w:r>
          </w:p>
        </w:tc>
      </w:tr>
      <w:tr w:rsidR="00033C2A" w:rsidRPr="00E03B1D" w14:paraId="51E7CD77" w14:textId="77777777" w:rsidTr="009B74CA">
        <w:trPr>
          <w:trHeight w:val="340"/>
        </w:trPr>
        <w:tc>
          <w:tcPr>
            <w:tcW w:w="273" w:type="pct"/>
            <w:vAlign w:val="center"/>
          </w:tcPr>
          <w:p w14:paraId="70077065"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2.</w:t>
            </w:r>
          </w:p>
        </w:tc>
        <w:tc>
          <w:tcPr>
            <w:tcW w:w="1881" w:type="pct"/>
            <w:noWrap/>
            <w:vAlign w:val="center"/>
          </w:tcPr>
          <w:p w14:paraId="686FC1F5"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VOLKSVAGEN CARAVELLE</w:t>
            </w:r>
          </w:p>
        </w:tc>
        <w:tc>
          <w:tcPr>
            <w:tcW w:w="953" w:type="pct"/>
            <w:vAlign w:val="center"/>
          </w:tcPr>
          <w:p w14:paraId="2270CA2B"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АА 9925 КА</w:t>
            </w:r>
          </w:p>
        </w:tc>
        <w:tc>
          <w:tcPr>
            <w:tcW w:w="583" w:type="pct"/>
            <w:vAlign w:val="center"/>
          </w:tcPr>
          <w:p w14:paraId="5C089841"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2008</w:t>
            </w:r>
          </w:p>
        </w:tc>
        <w:tc>
          <w:tcPr>
            <w:tcW w:w="1310" w:type="pct"/>
            <w:vAlign w:val="center"/>
          </w:tcPr>
          <w:p w14:paraId="50C5DE23"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hAnsi="Times New Roman" w:cs="Times New Roman"/>
              </w:rPr>
              <w:t>WV2ZZZ7HZ9H030690</w:t>
            </w:r>
          </w:p>
        </w:tc>
      </w:tr>
      <w:tr w:rsidR="00033C2A" w:rsidRPr="00E03B1D" w14:paraId="4B2F62D9" w14:textId="77777777" w:rsidTr="009B74CA">
        <w:trPr>
          <w:trHeight w:val="340"/>
        </w:trPr>
        <w:tc>
          <w:tcPr>
            <w:tcW w:w="273" w:type="pct"/>
            <w:vAlign w:val="center"/>
          </w:tcPr>
          <w:p w14:paraId="44C22586"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3.</w:t>
            </w:r>
          </w:p>
        </w:tc>
        <w:tc>
          <w:tcPr>
            <w:tcW w:w="1881" w:type="pct"/>
            <w:shd w:val="clear" w:color="auto" w:fill="FFFFFF"/>
            <w:noWrap/>
            <w:vAlign w:val="center"/>
          </w:tcPr>
          <w:p w14:paraId="6726509B"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SKODA SUPERB</w:t>
            </w:r>
          </w:p>
        </w:tc>
        <w:tc>
          <w:tcPr>
            <w:tcW w:w="953" w:type="pct"/>
            <w:vAlign w:val="center"/>
          </w:tcPr>
          <w:p w14:paraId="43EF3CB9"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АА 9918 КА</w:t>
            </w:r>
          </w:p>
        </w:tc>
        <w:tc>
          <w:tcPr>
            <w:tcW w:w="583" w:type="pct"/>
            <w:vAlign w:val="center"/>
          </w:tcPr>
          <w:p w14:paraId="4BF96D0F"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2006</w:t>
            </w:r>
          </w:p>
        </w:tc>
        <w:tc>
          <w:tcPr>
            <w:tcW w:w="1310" w:type="pct"/>
            <w:shd w:val="clear" w:color="auto" w:fill="FFFFFF"/>
            <w:vAlign w:val="center"/>
          </w:tcPr>
          <w:p w14:paraId="3AD9A8D9"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TMBDL23UX6B047102</w:t>
            </w:r>
          </w:p>
        </w:tc>
      </w:tr>
      <w:tr w:rsidR="00033C2A" w:rsidRPr="00E03B1D" w14:paraId="6FB22791" w14:textId="77777777" w:rsidTr="009B74CA">
        <w:trPr>
          <w:trHeight w:val="340"/>
        </w:trPr>
        <w:tc>
          <w:tcPr>
            <w:tcW w:w="273" w:type="pct"/>
            <w:vAlign w:val="center"/>
          </w:tcPr>
          <w:p w14:paraId="73F00CC0"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4.</w:t>
            </w:r>
          </w:p>
        </w:tc>
        <w:tc>
          <w:tcPr>
            <w:tcW w:w="1881" w:type="pct"/>
            <w:shd w:val="clear" w:color="auto" w:fill="FFFFFF"/>
            <w:noWrap/>
            <w:vAlign w:val="center"/>
          </w:tcPr>
          <w:p w14:paraId="5B260D7F"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SKODA SUPERB</w:t>
            </w:r>
          </w:p>
        </w:tc>
        <w:tc>
          <w:tcPr>
            <w:tcW w:w="953" w:type="pct"/>
            <w:vAlign w:val="center"/>
          </w:tcPr>
          <w:p w14:paraId="5DE0A2C4"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АА 9922 КА</w:t>
            </w:r>
          </w:p>
        </w:tc>
        <w:tc>
          <w:tcPr>
            <w:tcW w:w="583" w:type="pct"/>
            <w:vAlign w:val="center"/>
          </w:tcPr>
          <w:p w14:paraId="0DD12D0C"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2018</w:t>
            </w:r>
          </w:p>
        </w:tc>
        <w:tc>
          <w:tcPr>
            <w:tcW w:w="1310" w:type="pct"/>
            <w:shd w:val="clear" w:color="auto" w:fill="FFFFFF"/>
            <w:vAlign w:val="center"/>
          </w:tcPr>
          <w:p w14:paraId="2CB9D1CB"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TMBAL8NP2KB300078</w:t>
            </w:r>
          </w:p>
        </w:tc>
      </w:tr>
      <w:tr w:rsidR="00033C2A" w:rsidRPr="00E03B1D" w14:paraId="63852D56" w14:textId="77777777" w:rsidTr="009B74CA">
        <w:trPr>
          <w:trHeight w:val="340"/>
        </w:trPr>
        <w:tc>
          <w:tcPr>
            <w:tcW w:w="273" w:type="pct"/>
            <w:vAlign w:val="center"/>
          </w:tcPr>
          <w:p w14:paraId="20A4E92D"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5.</w:t>
            </w:r>
          </w:p>
        </w:tc>
        <w:tc>
          <w:tcPr>
            <w:tcW w:w="1881" w:type="pct"/>
            <w:noWrap/>
            <w:vAlign w:val="center"/>
          </w:tcPr>
          <w:p w14:paraId="719234CB"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FORD TOURNEO CUSTOM</w:t>
            </w:r>
          </w:p>
        </w:tc>
        <w:tc>
          <w:tcPr>
            <w:tcW w:w="953" w:type="pct"/>
            <w:vAlign w:val="center"/>
          </w:tcPr>
          <w:p w14:paraId="11003A99"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АА 9933 КА</w:t>
            </w:r>
          </w:p>
        </w:tc>
        <w:tc>
          <w:tcPr>
            <w:tcW w:w="583" w:type="pct"/>
            <w:vAlign w:val="center"/>
          </w:tcPr>
          <w:p w14:paraId="50D4B3F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2019</w:t>
            </w:r>
          </w:p>
        </w:tc>
        <w:tc>
          <w:tcPr>
            <w:tcW w:w="1310" w:type="pct"/>
            <w:vAlign w:val="center"/>
          </w:tcPr>
          <w:p w14:paraId="0B089693"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hAnsi="Times New Roman" w:cs="Times New Roman"/>
              </w:rPr>
              <w:t>WF03XXTTG3JR53742</w:t>
            </w:r>
          </w:p>
        </w:tc>
      </w:tr>
      <w:tr w:rsidR="00033C2A" w:rsidRPr="00E03B1D" w14:paraId="7075CE6E" w14:textId="77777777" w:rsidTr="009B74CA">
        <w:trPr>
          <w:trHeight w:val="340"/>
        </w:trPr>
        <w:tc>
          <w:tcPr>
            <w:tcW w:w="273" w:type="pct"/>
            <w:vAlign w:val="center"/>
          </w:tcPr>
          <w:p w14:paraId="07293555"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6.</w:t>
            </w:r>
          </w:p>
        </w:tc>
        <w:tc>
          <w:tcPr>
            <w:tcW w:w="1881" w:type="pct"/>
            <w:noWrap/>
            <w:vAlign w:val="center"/>
          </w:tcPr>
          <w:p w14:paraId="52EF9F5F"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FORD TOURNEO CUSTOM</w:t>
            </w:r>
          </w:p>
        </w:tc>
        <w:tc>
          <w:tcPr>
            <w:tcW w:w="953" w:type="pct"/>
            <w:vAlign w:val="center"/>
          </w:tcPr>
          <w:p w14:paraId="4DC1E0C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АА 9935 КА</w:t>
            </w:r>
          </w:p>
        </w:tc>
        <w:tc>
          <w:tcPr>
            <w:tcW w:w="583" w:type="pct"/>
            <w:vAlign w:val="center"/>
          </w:tcPr>
          <w:p w14:paraId="21D8B691"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2019</w:t>
            </w:r>
          </w:p>
        </w:tc>
        <w:tc>
          <w:tcPr>
            <w:tcW w:w="1310" w:type="pct"/>
            <w:vAlign w:val="center"/>
          </w:tcPr>
          <w:p w14:paraId="11E099B7"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hAnsi="Times New Roman" w:cs="Times New Roman"/>
              </w:rPr>
              <w:t>WF03XXTTG3KD11441</w:t>
            </w:r>
          </w:p>
        </w:tc>
      </w:tr>
      <w:tr w:rsidR="00033C2A" w:rsidRPr="00E03B1D" w14:paraId="11BF0322" w14:textId="77777777" w:rsidTr="009B74CA">
        <w:trPr>
          <w:trHeight w:val="340"/>
        </w:trPr>
        <w:tc>
          <w:tcPr>
            <w:tcW w:w="273" w:type="pct"/>
            <w:vAlign w:val="center"/>
          </w:tcPr>
          <w:p w14:paraId="727D40B4"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7.</w:t>
            </w:r>
          </w:p>
        </w:tc>
        <w:tc>
          <w:tcPr>
            <w:tcW w:w="1881" w:type="pct"/>
            <w:noWrap/>
            <w:vAlign w:val="center"/>
          </w:tcPr>
          <w:p w14:paraId="4A282536"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TOYOTA LAND CRUISER 200</w:t>
            </w:r>
          </w:p>
        </w:tc>
        <w:tc>
          <w:tcPr>
            <w:tcW w:w="953" w:type="pct"/>
            <w:vAlign w:val="center"/>
          </w:tcPr>
          <w:p w14:paraId="0128712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9900 KA</w:t>
            </w:r>
          </w:p>
        </w:tc>
        <w:tc>
          <w:tcPr>
            <w:tcW w:w="583" w:type="pct"/>
            <w:vAlign w:val="center"/>
          </w:tcPr>
          <w:p w14:paraId="07895AD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2022</w:t>
            </w:r>
          </w:p>
        </w:tc>
        <w:tc>
          <w:tcPr>
            <w:tcW w:w="1310" w:type="pct"/>
            <w:vAlign w:val="center"/>
          </w:tcPr>
          <w:p w14:paraId="3B6E4E4F"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hAnsi="Times New Roman" w:cs="Times New Roman"/>
              </w:rPr>
              <w:t>JTMHX01J5H4141060</w:t>
            </w:r>
          </w:p>
        </w:tc>
      </w:tr>
      <w:tr w:rsidR="00033C2A" w:rsidRPr="00E03B1D" w14:paraId="7619833D" w14:textId="77777777" w:rsidTr="009B74CA">
        <w:trPr>
          <w:trHeight w:val="340"/>
        </w:trPr>
        <w:tc>
          <w:tcPr>
            <w:tcW w:w="273" w:type="pct"/>
            <w:vAlign w:val="center"/>
          </w:tcPr>
          <w:p w14:paraId="67E7E3A6"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8.</w:t>
            </w:r>
          </w:p>
        </w:tc>
        <w:tc>
          <w:tcPr>
            <w:tcW w:w="1881" w:type="pct"/>
            <w:noWrap/>
          </w:tcPr>
          <w:p w14:paraId="46154F44"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TOYOTA LAND CRUISER PRADO</w:t>
            </w:r>
          </w:p>
        </w:tc>
        <w:tc>
          <w:tcPr>
            <w:tcW w:w="953" w:type="pct"/>
            <w:vAlign w:val="center"/>
          </w:tcPr>
          <w:p w14:paraId="3A8EB620"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9910 KA</w:t>
            </w:r>
          </w:p>
        </w:tc>
        <w:tc>
          <w:tcPr>
            <w:tcW w:w="583" w:type="pct"/>
            <w:vAlign w:val="center"/>
          </w:tcPr>
          <w:p w14:paraId="0FEDBBF9"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2022</w:t>
            </w:r>
          </w:p>
        </w:tc>
        <w:tc>
          <w:tcPr>
            <w:tcW w:w="1310" w:type="pct"/>
            <w:vAlign w:val="center"/>
          </w:tcPr>
          <w:p w14:paraId="2E510AD6"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JTEBR9FJ50K267072</w:t>
            </w:r>
          </w:p>
        </w:tc>
      </w:tr>
      <w:tr w:rsidR="00033C2A" w:rsidRPr="00E03B1D" w14:paraId="68946D7B" w14:textId="77777777" w:rsidTr="009B74CA">
        <w:trPr>
          <w:trHeight w:val="340"/>
        </w:trPr>
        <w:tc>
          <w:tcPr>
            <w:tcW w:w="273" w:type="pct"/>
            <w:vAlign w:val="center"/>
          </w:tcPr>
          <w:p w14:paraId="4BCCB0A6"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9.</w:t>
            </w:r>
          </w:p>
        </w:tc>
        <w:tc>
          <w:tcPr>
            <w:tcW w:w="1881" w:type="pct"/>
            <w:noWrap/>
          </w:tcPr>
          <w:p w14:paraId="06A1A2F4"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TOYOTA LAND CRUISER PRADO</w:t>
            </w:r>
          </w:p>
        </w:tc>
        <w:tc>
          <w:tcPr>
            <w:tcW w:w="953" w:type="pct"/>
            <w:vAlign w:val="center"/>
          </w:tcPr>
          <w:p w14:paraId="01F52B88"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9911 KA</w:t>
            </w:r>
          </w:p>
        </w:tc>
        <w:tc>
          <w:tcPr>
            <w:tcW w:w="583" w:type="pct"/>
            <w:vAlign w:val="center"/>
          </w:tcPr>
          <w:p w14:paraId="3593BF6C"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2022</w:t>
            </w:r>
          </w:p>
        </w:tc>
        <w:tc>
          <w:tcPr>
            <w:tcW w:w="1310" w:type="pct"/>
            <w:vAlign w:val="center"/>
          </w:tcPr>
          <w:p w14:paraId="002362DD"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JTEBR9FJ50K266357</w:t>
            </w:r>
          </w:p>
        </w:tc>
      </w:tr>
      <w:tr w:rsidR="00033C2A" w:rsidRPr="00E03B1D" w14:paraId="61ADC8B0" w14:textId="77777777" w:rsidTr="009B74CA">
        <w:trPr>
          <w:trHeight w:val="340"/>
        </w:trPr>
        <w:tc>
          <w:tcPr>
            <w:tcW w:w="273" w:type="pct"/>
            <w:vAlign w:val="center"/>
          </w:tcPr>
          <w:p w14:paraId="2139068A"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10.</w:t>
            </w:r>
          </w:p>
        </w:tc>
        <w:tc>
          <w:tcPr>
            <w:tcW w:w="1881" w:type="pct"/>
            <w:noWrap/>
          </w:tcPr>
          <w:p w14:paraId="23BCB1DA"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NISSAN LEAF</w:t>
            </w:r>
          </w:p>
        </w:tc>
        <w:tc>
          <w:tcPr>
            <w:tcW w:w="953" w:type="pct"/>
            <w:vAlign w:val="center"/>
          </w:tcPr>
          <w:p w14:paraId="18FFCA3F"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9902 YF</w:t>
            </w:r>
          </w:p>
        </w:tc>
        <w:tc>
          <w:tcPr>
            <w:tcW w:w="583" w:type="pct"/>
            <w:vAlign w:val="center"/>
          </w:tcPr>
          <w:p w14:paraId="27FE826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2021</w:t>
            </w:r>
          </w:p>
        </w:tc>
        <w:tc>
          <w:tcPr>
            <w:tcW w:w="1310" w:type="pct"/>
            <w:vAlign w:val="center"/>
          </w:tcPr>
          <w:p w14:paraId="69DD164F"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SJNFAAZE1U0142744</w:t>
            </w:r>
          </w:p>
        </w:tc>
      </w:tr>
      <w:tr w:rsidR="00033C2A" w:rsidRPr="00E03B1D" w14:paraId="4807A1ED" w14:textId="77777777" w:rsidTr="009B74CA">
        <w:trPr>
          <w:trHeight w:val="340"/>
        </w:trPr>
        <w:tc>
          <w:tcPr>
            <w:tcW w:w="273" w:type="pct"/>
            <w:vAlign w:val="center"/>
          </w:tcPr>
          <w:p w14:paraId="62F8E8AB"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lastRenderedPageBreak/>
              <w:t>11.</w:t>
            </w:r>
          </w:p>
        </w:tc>
        <w:tc>
          <w:tcPr>
            <w:tcW w:w="1881" w:type="pct"/>
            <w:noWrap/>
          </w:tcPr>
          <w:p w14:paraId="0202D512"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NISSAN LEAF</w:t>
            </w:r>
          </w:p>
        </w:tc>
        <w:tc>
          <w:tcPr>
            <w:tcW w:w="953" w:type="pct"/>
            <w:vAlign w:val="center"/>
          </w:tcPr>
          <w:p w14:paraId="41B4CB10"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9903 YF</w:t>
            </w:r>
          </w:p>
        </w:tc>
        <w:tc>
          <w:tcPr>
            <w:tcW w:w="583" w:type="pct"/>
            <w:vAlign w:val="center"/>
          </w:tcPr>
          <w:p w14:paraId="4FDEEF2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2021</w:t>
            </w:r>
          </w:p>
        </w:tc>
        <w:tc>
          <w:tcPr>
            <w:tcW w:w="1310" w:type="pct"/>
            <w:vAlign w:val="center"/>
          </w:tcPr>
          <w:p w14:paraId="3689301D"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SJNFAAZE1U0142751</w:t>
            </w:r>
          </w:p>
        </w:tc>
      </w:tr>
      <w:tr w:rsidR="00033C2A" w:rsidRPr="00E03B1D" w14:paraId="3E731659" w14:textId="77777777" w:rsidTr="009B74CA">
        <w:trPr>
          <w:trHeight w:val="340"/>
        </w:trPr>
        <w:tc>
          <w:tcPr>
            <w:tcW w:w="273" w:type="pct"/>
            <w:vAlign w:val="center"/>
          </w:tcPr>
          <w:p w14:paraId="67DBCF52"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12.</w:t>
            </w:r>
          </w:p>
        </w:tc>
        <w:tc>
          <w:tcPr>
            <w:tcW w:w="1881" w:type="pct"/>
            <w:noWrap/>
          </w:tcPr>
          <w:p w14:paraId="76AD6EE7"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NISSAN LEAF</w:t>
            </w:r>
          </w:p>
        </w:tc>
        <w:tc>
          <w:tcPr>
            <w:tcW w:w="953" w:type="pct"/>
            <w:vAlign w:val="center"/>
          </w:tcPr>
          <w:p w14:paraId="76848641"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9904 YF</w:t>
            </w:r>
          </w:p>
        </w:tc>
        <w:tc>
          <w:tcPr>
            <w:tcW w:w="583" w:type="pct"/>
            <w:vAlign w:val="center"/>
          </w:tcPr>
          <w:p w14:paraId="551F7302"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2021</w:t>
            </w:r>
          </w:p>
        </w:tc>
        <w:tc>
          <w:tcPr>
            <w:tcW w:w="1310" w:type="pct"/>
            <w:vAlign w:val="center"/>
          </w:tcPr>
          <w:p w14:paraId="328BF642"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SJNFAAZE1U0142739</w:t>
            </w:r>
          </w:p>
        </w:tc>
      </w:tr>
      <w:tr w:rsidR="00033C2A" w:rsidRPr="00E03B1D" w14:paraId="3254C462" w14:textId="77777777" w:rsidTr="009B74CA">
        <w:trPr>
          <w:trHeight w:val="340"/>
        </w:trPr>
        <w:tc>
          <w:tcPr>
            <w:tcW w:w="273" w:type="pct"/>
            <w:vAlign w:val="center"/>
          </w:tcPr>
          <w:p w14:paraId="602D1C09"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13.</w:t>
            </w:r>
          </w:p>
        </w:tc>
        <w:tc>
          <w:tcPr>
            <w:tcW w:w="1881" w:type="pct"/>
            <w:noWrap/>
          </w:tcPr>
          <w:p w14:paraId="3D997EF4"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NISSAN LEAF</w:t>
            </w:r>
          </w:p>
        </w:tc>
        <w:tc>
          <w:tcPr>
            <w:tcW w:w="953" w:type="pct"/>
            <w:vAlign w:val="center"/>
          </w:tcPr>
          <w:p w14:paraId="44A82FE1"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9905 YF</w:t>
            </w:r>
          </w:p>
        </w:tc>
        <w:tc>
          <w:tcPr>
            <w:tcW w:w="583" w:type="pct"/>
            <w:vAlign w:val="center"/>
          </w:tcPr>
          <w:p w14:paraId="0341B16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2021</w:t>
            </w:r>
          </w:p>
        </w:tc>
        <w:tc>
          <w:tcPr>
            <w:tcW w:w="1310" w:type="pct"/>
            <w:vAlign w:val="center"/>
          </w:tcPr>
          <w:p w14:paraId="0A3F1D54"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SJNFAAZE1U0142743</w:t>
            </w:r>
          </w:p>
        </w:tc>
      </w:tr>
      <w:tr w:rsidR="00033C2A" w:rsidRPr="00E03B1D" w14:paraId="12C15BDF" w14:textId="77777777" w:rsidTr="009B74CA">
        <w:trPr>
          <w:trHeight w:val="340"/>
        </w:trPr>
        <w:tc>
          <w:tcPr>
            <w:tcW w:w="273" w:type="pct"/>
            <w:vAlign w:val="center"/>
          </w:tcPr>
          <w:p w14:paraId="78FEBC27"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14.</w:t>
            </w:r>
          </w:p>
        </w:tc>
        <w:tc>
          <w:tcPr>
            <w:tcW w:w="1881" w:type="pct"/>
            <w:noWrap/>
          </w:tcPr>
          <w:p w14:paraId="5F852FF2"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TOYOTA HIACE</w:t>
            </w:r>
          </w:p>
        </w:tc>
        <w:tc>
          <w:tcPr>
            <w:tcW w:w="953" w:type="pct"/>
            <w:vAlign w:val="center"/>
          </w:tcPr>
          <w:p w14:paraId="138D3E3E"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9936 KA</w:t>
            </w:r>
          </w:p>
        </w:tc>
        <w:tc>
          <w:tcPr>
            <w:tcW w:w="583" w:type="pct"/>
            <w:vAlign w:val="center"/>
          </w:tcPr>
          <w:p w14:paraId="2C999682"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2022</w:t>
            </w:r>
          </w:p>
        </w:tc>
        <w:tc>
          <w:tcPr>
            <w:tcW w:w="1310" w:type="pct"/>
            <w:vAlign w:val="center"/>
          </w:tcPr>
          <w:p w14:paraId="1B2FC5BB" w14:textId="77777777" w:rsidR="00033C2A" w:rsidRPr="00D951C7" w:rsidRDefault="00033C2A" w:rsidP="009B74CA">
            <w:pPr>
              <w:autoSpaceDE w:val="0"/>
              <w:autoSpaceDN w:val="0"/>
              <w:spacing w:after="0" w:line="240" w:lineRule="auto"/>
              <w:rPr>
                <w:rFonts w:ascii="Times New Roman" w:eastAsia="Times New Roman" w:hAnsi="Times New Roman" w:cs="Times New Roman"/>
                <w:lang w:eastAsia="ru-RU"/>
              </w:rPr>
            </w:pPr>
            <w:r w:rsidRPr="00D951C7">
              <w:rPr>
                <w:rFonts w:ascii="Times New Roman" w:eastAsia="Times New Roman" w:hAnsi="Times New Roman" w:cs="Times New Roman"/>
                <w:lang w:eastAsia="ru-RU"/>
              </w:rPr>
              <w:t>JTFJS02P500060615</w:t>
            </w:r>
          </w:p>
        </w:tc>
      </w:tr>
      <w:tr w:rsidR="00033C2A" w:rsidRPr="00E03B1D" w14:paraId="6798807C" w14:textId="77777777" w:rsidTr="009B74CA">
        <w:trPr>
          <w:trHeight w:val="340"/>
        </w:trPr>
        <w:tc>
          <w:tcPr>
            <w:tcW w:w="273" w:type="pct"/>
            <w:vAlign w:val="center"/>
          </w:tcPr>
          <w:p w14:paraId="1EEE31B0"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15.</w:t>
            </w:r>
          </w:p>
        </w:tc>
        <w:tc>
          <w:tcPr>
            <w:tcW w:w="1881" w:type="pct"/>
            <w:noWrap/>
          </w:tcPr>
          <w:p w14:paraId="32F4DED7"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TOYOTA HIACE</w:t>
            </w:r>
          </w:p>
        </w:tc>
        <w:tc>
          <w:tcPr>
            <w:tcW w:w="953" w:type="pct"/>
            <w:vAlign w:val="center"/>
          </w:tcPr>
          <w:p w14:paraId="7715B6E4"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9937 KA</w:t>
            </w:r>
          </w:p>
        </w:tc>
        <w:tc>
          <w:tcPr>
            <w:tcW w:w="583" w:type="pct"/>
            <w:vAlign w:val="center"/>
          </w:tcPr>
          <w:p w14:paraId="17165266"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2022</w:t>
            </w:r>
          </w:p>
        </w:tc>
        <w:tc>
          <w:tcPr>
            <w:tcW w:w="1310" w:type="pct"/>
            <w:vAlign w:val="center"/>
          </w:tcPr>
          <w:p w14:paraId="4E63D969" w14:textId="77777777" w:rsidR="00033C2A" w:rsidRPr="00D951C7" w:rsidRDefault="00033C2A" w:rsidP="009B74CA">
            <w:pPr>
              <w:autoSpaceDE w:val="0"/>
              <w:autoSpaceDN w:val="0"/>
              <w:spacing w:after="0" w:line="240" w:lineRule="auto"/>
              <w:rPr>
                <w:rFonts w:ascii="Times New Roman" w:eastAsia="Times New Roman" w:hAnsi="Times New Roman" w:cs="Times New Roman"/>
                <w:lang w:eastAsia="ru-RU"/>
              </w:rPr>
            </w:pPr>
            <w:r w:rsidRPr="00D951C7">
              <w:rPr>
                <w:rFonts w:ascii="Times New Roman" w:eastAsia="Times New Roman" w:hAnsi="Times New Roman" w:cs="Times New Roman"/>
                <w:lang w:eastAsia="ru-RU"/>
              </w:rPr>
              <w:t>JTFJS02P205044973</w:t>
            </w:r>
          </w:p>
        </w:tc>
      </w:tr>
      <w:tr w:rsidR="00033C2A" w:rsidRPr="00E03B1D" w14:paraId="01D1A743" w14:textId="77777777" w:rsidTr="009B74CA">
        <w:trPr>
          <w:trHeight w:val="340"/>
        </w:trPr>
        <w:tc>
          <w:tcPr>
            <w:tcW w:w="273" w:type="pct"/>
            <w:vAlign w:val="center"/>
          </w:tcPr>
          <w:p w14:paraId="6086121A"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16.</w:t>
            </w:r>
          </w:p>
        </w:tc>
        <w:tc>
          <w:tcPr>
            <w:tcW w:w="1881" w:type="pct"/>
            <w:noWrap/>
          </w:tcPr>
          <w:p w14:paraId="12714F5B"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TOYOTA HIACE</w:t>
            </w:r>
          </w:p>
        </w:tc>
        <w:tc>
          <w:tcPr>
            <w:tcW w:w="953" w:type="pct"/>
            <w:vAlign w:val="center"/>
          </w:tcPr>
          <w:p w14:paraId="1FFE1CB8"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9938 KA</w:t>
            </w:r>
          </w:p>
        </w:tc>
        <w:tc>
          <w:tcPr>
            <w:tcW w:w="583" w:type="pct"/>
            <w:vAlign w:val="center"/>
          </w:tcPr>
          <w:p w14:paraId="72A07D55"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2022</w:t>
            </w:r>
          </w:p>
        </w:tc>
        <w:tc>
          <w:tcPr>
            <w:tcW w:w="1310" w:type="pct"/>
            <w:vAlign w:val="center"/>
          </w:tcPr>
          <w:p w14:paraId="11F51274" w14:textId="77777777" w:rsidR="00033C2A" w:rsidRPr="00D951C7" w:rsidRDefault="00033C2A" w:rsidP="009B74CA">
            <w:pPr>
              <w:autoSpaceDE w:val="0"/>
              <w:autoSpaceDN w:val="0"/>
              <w:spacing w:after="0" w:line="240" w:lineRule="auto"/>
              <w:rPr>
                <w:rFonts w:ascii="Times New Roman" w:eastAsia="Times New Roman" w:hAnsi="Times New Roman" w:cs="Times New Roman"/>
                <w:lang w:eastAsia="ru-RU"/>
              </w:rPr>
            </w:pPr>
            <w:r w:rsidRPr="00D951C7">
              <w:rPr>
                <w:rFonts w:ascii="Times New Roman" w:eastAsia="Times New Roman" w:hAnsi="Times New Roman" w:cs="Times New Roman"/>
                <w:lang w:eastAsia="ru-RU"/>
              </w:rPr>
              <w:t>JTFJS02P100060594</w:t>
            </w:r>
          </w:p>
        </w:tc>
      </w:tr>
      <w:tr w:rsidR="00033C2A" w:rsidRPr="00E03B1D" w14:paraId="7EDABCAD" w14:textId="77777777" w:rsidTr="009B74CA">
        <w:trPr>
          <w:trHeight w:val="340"/>
        </w:trPr>
        <w:tc>
          <w:tcPr>
            <w:tcW w:w="273" w:type="pct"/>
            <w:vAlign w:val="center"/>
          </w:tcPr>
          <w:p w14:paraId="630A74E1"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17.</w:t>
            </w:r>
          </w:p>
        </w:tc>
        <w:tc>
          <w:tcPr>
            <w:tcW w:w="1881" w:type="pct"/>
            <w:noWrap/>
          </w:tcPr>
          <w:p w14:paraId="2332B6C8"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 xml:space="preserve">TOYOTA LAND CRUISER </w:t>
            </w:r>
          </w:p>
        </w:tc>
        <w:tc>
          <w:tcPr>
            <w:tcW w:w="953" w:type="pct"/>
            <w:vAlign w:val="center"/>
          </w:tcPr>
          <w:p w14:paraId="6B9AD55E"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9902 KA</w:t>
            </w:r>
          </w:p>
        </w:tc>
        <w:tc>
          <w:tcPr>
            <w:tcW w:w="583" w:type="pct"/>
            <w:vAlign w:val="center"/>
          </w:tcPr>
          <w:p w14:paraId="2DF878A0"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2023</w:t>
            </w:r>
          </w:p>
        </w:tc>
        <w:tc>
          <w:tcPr>
            <w:tcW w:w="1310" w:type="pct"/>
            <w:vAlign w:val="center"/>
          </w:tcPr>
          <w:p w14:paraId="3038672B"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JTMAACBJ904056875</w:t>
            </w:r>
          </w:p>
        </w:tc>
      </w:tr>
      <w:tr w:rsidR="00033C2A" w:rsidRPr="00E03B1D" w14:paraId="0517DDF6" w14:textId="77777777" w:rsidTr="009B74CA">
        <w:trPr>
          <w:trHeight w:val="340"/>
        </w:trPr>
        <w:tc>
          <w:tcPr>
            <w:tcW w:w="273" w:type="pct"/>
            <w:vAlign w:val="center"/>
          </w:tcPr>
          <w:p w14:paraId="288533CF" w14:textId="77777777" w:rsidR="00033C2A" w:rsidRPr="00E82B23" w:rsidRDefault="00033C2A" w:rsidP="009B74CA">
            <w:pPr>
              <w:spacing w:after="0" w:line="240" w:lineRule="auto"/>
              <w:jc w:val="center"/>
              <w:rPr>
                <w:rFonts w:ascii="Times New Roman" w:hAnsi="Times New Roman" w:cs="Times New Roman"/>
              </w:rPr>
            </w:pPr>
            <w:r w:rsidRPr="00E82B23">
              <w:rPr>
                <w:rFonts w:ascii="Times New Roman" w:hAnsi="Times New Roman" w:cs="Times New Roman"/>
              </w:rPr>
              <w:t>18.</w:t>
            </w:r>
          </w:p>
        </w:tc>
        <w:tc>
          <w:tcPr>
            <w:tcW w:w="1881" w:type="pct"/>
            <w:noWrap/>
          </w:tcPr>
          <w:p w14:paraId="19214286" w14:textId="77777777" w:rsidR="00033C2A" w:rsidRPr="00D951C7" w:rsidRDefault="00033C2A" w:rsidP="009B74CA">
            <w:pPr>
              <w:spacing w:after="0" w:line="240" w:lineRule="auto"/>
              <w:rPr>
                <w:rFonts w:ascii="Times New Roman" w:hAnsi="Times New Roman" w:cs="Times New Roman"/>
              </w:rPr>
            </w:pPr>
            <w:r w:rsidRPr="00D951C7">
              <w:rPr>
                <w:rFonts w:ascii="Times New Roman" w:hAnsi="Times New Roman" w:cs="Times New Roman"/>
              </w:rPr>
              <w:t xml:space="preserve">TOYOTA LAND CRUISER </w:t>
            </w:r>
          </w:p>
        </w:tc>
        <w:tc>
          <w:tcPr>
            <w:tcW w:w="953" w:type="pct"/>
            <w:vAlign w:val="center"/>
          </w:tcPr>
          <w:p w14:paraId="2C01DC9B"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AA 9903 KA</w:t>
            </w:r>
          </w:p>
        </w:tc>
        <w:tc>
          <w:tcPr>
            <w:tcW w:w="583" w:type="pct"/>
            <w:vAlign w:val="center"/>
          </w:tcPr>
          <w:p w14:paraId="5E78FC8D" w14:textId="77777777" w:rsidR="00033C2A" w:rsidRPr="00D951C7" w:rsidRDefault="00033C2A" w:rsidP="009B74CA">
            <w:pPr>
              <w:autoSpaceDE w:val="0"/>
              <w:autoSpaceDN w:val="0"/>
              <w:spacing w:after="0" w:line="240" w:lineRule="auto"/>
              <w:jc w:val="center"/>
              <w:rPr>
                <w:rFonts w:ascii="Times New Roman" w:hAnsi="Times New Roman" w:cs="Times New Roman"/>
              </w:rPr>
            </w:pPr>
            <w:r w:rsidRPr="00D951C7">
              <w:rPr>
                <w:rFonts w:ascii="Times New Roman" w:hAnsi="Times New Roman" w:cs="Times New Roman"/>
              </w:rPr>
              <w:t>2023</w:t>
            </w:r>
          </w:p>
        </w:tc>
        <w:tc>
          <w:tcPr>
            <w:tcW w:w="1310" w:type="pct"/>
            <w:vAlign w:val="center"/>
          </w:tcPr>
          <w:p w14:paraId="627D89AF" w14:textId="77777777" w:rsidR="00033C2A" w:rsidRPr="00D951C7" w:rsidRDefault="00033C2A" w:rsidP="009B74CA">
            <w:pPr>
              <w:autoSpaceDE w:val="0"/>
              <w:autoSpaceDN w:val="0"/>
              <w:spacing w:after="0" w:line="240" w:lineRule="auto"/>
              <w:rPr>
                <w:rFonts w:ascii="Times New Roman" w:hAnsi="Times New Roman" w:cs="Times New Roman"/>
              </w:rPr>
            </w:pPr>
            <w:r w:rsidRPr="00D951C7">
              <w:rPr>
                <w:rFonts w:ascii="Times New Roman" w:eastAsia="Times New Roman" w:hAnsi="Times New Roman" w:cs="Times New Roman"/>
                <w:lang w:eastAsia="ru-RU"/>
              </w:rPr>
              <w:t>JTMAACBJ304053647</w:t>
            </w:r>
          </w:p>
        </w:tc>
      </w:tr>
    </w:tbl>
    <w:p w14:paraId="1A912A25" w14:textId="2E6C65EA" w:rsidR="00A058AE" w:rsidRPr="0022372B" w:rsidRDefault="00A058AE" w:rsidP="00380A49">
      <w:pPr>
        <w:shd w:val="clear" w:color="auto" w:fill="FFFFFF"/>
        <w:tabs>
          <w:tab w:val="num" w:pos="567"/>
        </w:tabs>
        <w:spacing w:after="0" w:line="240" w:lineRule="auto"/>
        <w:ind w:left="567"/>
        <w:contextualSpacing/>
        <w:rPr>
          <w:rFonts w:ascii="Osnova MFA Cyrillic" w:hAnsi="Osnova MFA Cyrillic" w:cs="Arial"/>
          <w:sz w:val="24"/>
          <w:szCs w:val="24"/>
          <w:lang w:eastAsia="ru-RU"/>
        </w:rPr>
      </w:pPr>
    </w:p>
    <w:p w14:paraId="7B19F3DC" w14:textId="40A29C40"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cs="Times New Roman"/>
          <w:i/>
          <w:iCs/>
          <w:sz w:val="24"/>
          <w:szCs w:val="24"/>
          <w:lang w:val="uk-UA"/>
        </w:rPr>
        <w:t>Надання</w:t>
      </w:r>
      <w:r w:rsidR="007B2516" w:rsidRPr="00EA5BAF">
        <w:rPr>
          <w:rFonts w:cs="Times New Roman"/>
          <w:i/>
          <w:iCs/>
          <w:sz w:val="24"/>
          <w:szCs w:val="24"/>
          <w:lang w:val="uk-UA"/>
        </w:rPr>
        <w:t xml:space="preserve"> </w:t>
      </w:r>
      <w:r w:rsidRPr="00EA5BAF">
        <w:rPr>
          <w:rFonts w:ascii="Osnova MFA Cyrillic" w:hAnsi="Osnova MFA Cyrillic" w:cs="Times New Roman"/>
          <w:i/>
          <w:iCs/>
          <w:sz w:val="24"/>
          <w:szCs w:val="24"/>
          <w:lang w:val="uk-UA"/>
        </w:rPr>
        <w:t>послуг повинн</w:t>
      </w:r>
      <w:r w:rsidR="00442E98">
        <w:rPr>
          <w:rFonts w:ascii="Osnova MFA Cyrillic" w:hAnsi="Osnova MFA Cyrillic" w:cs="Times New Roman"/>
          <w:i/>
          <w:iCs/>
          <w:sz w:val="24"/>
          <w:szCs w:val="24"/>
          <w:lang w:val="uk-UA"/>
        </w:rPr>
        <w:t>о</w:t>
      </w:r>
      <w:r w:rsidRPr="00EA5BAF">
        <w:rPr>
          <w:rFonts w:ascii="Osnova MFA Cyrillic" w:hAnsi="Osnova MFA Cyrillic" w:cs="Times New Roman"/>
          <w:i/>
          <w:iCs/>
          <w:sz w:val="24"/>
          <w:szCs w:val="24"/>
          <w:lang w:val="uk-UA"/>
        </w:rPr>
        <w:t xml:space="preserve"> підтримувати транспортні засоби у технічно справному стані, забезпечувати безпеку руху, надійність, належний зовнішній вигляд, економічність та екологічну безпеку. Якість Послуг повинн</w:t>
      </w:r>
      <w:r w:rsidR="00033C2A">
        <w:rPr>
          <w:rFonts w:ascii="Osnova MFA Cyrillic" w:hAnsi="Osnova MFA Cyrillic" w:cs="Times New Roman"/>
          <w:i/>
          <w:iCs/>
          <w:sz w:val="24"/>
          <w:szCs w:val="24"/>
          <w:lang w:val="uk-UA"/>
        </w:rPr>
        <w:t>а</w:t>
      </w:r>
      <w:r w:rsidRPr="00EA5BAF">
        <w:rPr>
          <w:rFonts w:ascii="Osnova MFA Cyrillic" w:hAnsi="Osnova MFA Cyrillic" w:cs="Times New Roman"/>
          <w:i/>
          <w:iCs/>
          <w:sz w:val="24"/>
          <w:szCs w:val="24"/>
          <w:lang w:val="uk-UA"/>
        </w:rPr>
        <w:t xml:space="preserve"> відповідати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вимогам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вимогам «Технічного регламенту з технічного обслуговування і ремонту колісних транспортних засобів», затвердженого постановою Кабінету Міністрів України від 03.07.2013 № 643 та технічних умов заводів-виробників відповідних транспортних засобів.</w:t>
      </w:r>
    </w:p>
    <w:p w14:paraId="4F566B4F" w14:textId="7F063D6E" w:rsidR="00BB2949" w:rsidRPr="00EA5BAF" w:rsidRDefault="00BB2949" w:rsidP="00BB2949">
      <w:pPr>
        <w:pStyle w:val="af8"/>
        <w:numPr>
          <w:ilvl w:val="0"/>
          <w:numId w:val="6"/>
        </w:numPr>
        <w:spacing w:after="0" w:line="240" w:lineRule="auto"/>
        <w:ind w:left="0" w:firstLine="567"/>
        <w:jc w:val="both"/>
        <w:rPr>
          <w:rFonts w:ascii="Osnova MFA Cyrillic" w:eastAsia="Times New Roman" w:hAnsi="Osnova MFA Cyrillic" w:cs="Times New Roman"/>
          <w:i/>
          <w:iCs/>
          <w:sz w:val="24"/>
          <w:szCs w:val="24"/>
          <w:lang w:val="uk-UA"/>
        </w:rPr>
      </w:pPr>
      <w:r w:rsidRPr="00EA5BAF">
        <w:rPr>
          <w:rFonts w:ascii="Osnova MFA Cyrillic" w:hAnsi="Osnova MFA Cyrillic"/>
          <w:i/>
          <w:iCs/>
          <w:sz w:val="24"/>
          <w:szCs w:val="24"/>
          <w:lang w:val="uk-UA"/>
        </w:rPr>
        <w:t xml:space="preserve">Перелік наданих послуг, використаних запасних частин та витратних матеріалів вказується </w:t>
      </w:r>
      <w:r w:rsidR="00D20F36">
        <w:rPr>
          <w:rFonts w:ascii="Osnova MFA Cyrillic" w:hAnsi="Osnova MFA Cyrillic"/>
          <w:i/>
          <w:iCs/>
          <w:sz w:val="24"/>
          <w:szCs w:val="24"/>
          <w:lang w:val="uk-UA"/>
        </w:rPr>
        <w:t>в</w:t>
      </w:r>
      <w:r w:rsidRPr="00EA5BAF">
        <w:rPr>
          <w:rFonts w:ascii="Osnova MFA Cyrillic" w:hAnsi="Osnova MFA Cyrillic"/>
          <w:i/>
          <w:iCs/>
          <w:sz w:val="24"/>
          <w:szCs w:val="24"/>
          <w:lang w:val="uk-UA"/>
        </w:rPr>
        <w:t xml:space="preserve"> Акті надання послуг. </w:t>
      </w:r>
      <w:r w:rsidRPr="00EA5BAF">
        <w:rPr>
          <w:rFonts w:ascii="Osnova MFA Cyrillic" w:eastAsia="Times New Roman" w:hAnsi="Osnova MFA Cyrillic" w:cs="Times New Roman"/>
          <w:i/>
          <w:iCs/>
          <w:sz w:val="24"/>
          <w:szCs w:val="24"/>
          <w:lang w:val="uk-UA"/>
        </w:rPr>
        <w:t>Обсяг послуг при виконанні певної операції визначається згідно нормативного часу для надання послуг, або нормативів на ремонт, встановлених заводами виробниками таких транспортних засобів.</w:t>
      </w:r>
    </w:p>
    <w:p w14:paraId="235CDA81" w14:textId="77777777" w:rsidR="00796A1A" w:rsidRPr="0022372B" w:rsidRDefault="00796A1A" w:rsidP="00EA5BAF">
      <w:pPr>
        <w:shd w:val="clear" w:color="auto" w:fill="FFFFFF"/>
        <w:tabs>
          <w:tab w:val="num" w:pos="567"/>
        </w:tabs>
        <w:spacing w:after="0" w:line="240" w:lineRule="auto"/>
        <w:contextualSpacing/>
        <w:rPr>
          <w:rFonts w:ascii="Osnova MFA Cyrillic" w:hAnsi="Osnova MFA Cyrillic" w:cs="Arial"/>
          <w:b/>
          <w:bCs/>
          <w:lang w:eastAsia="ru-RU"/>
        </w:rPr>
      </w:pPr>
    </w:p>
    <w:sectPr w:rsidR="00796A1A" w:rsidRPr="0022372B" w:rsidSect="00EA5BAF">
      <w:headerReference w:type="default" r:id="rId8"/>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D0EC" w14:textId="77777777" w:rsidR="00B72C18" w:rsidRDefault="00B72C18" w:rsidP="00D3670C">
      <w:pPr>
        <w:spacing w:after="0" w:line="240" w:lineRule="auto"/>
      </w:pPr>
      <w:r>
        <w:separator/>
      </w:r>
    </w:p>
  </w:endnote>
  <w:endnote w:type="continuationSeparator" w:id="0">
    <w:p w14:paraId="7E45B822" w14:textId="77777777" w:rsidR="00B72C18" w:rsidRDefault="00B72C18"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Antiqua">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snova MFA Cyrillic">
    <w:altName w:val="Arial"/>
    <w:panose1 w:val="02010504040200020004"/>
    <w:charset w:val="CC"/>
    <w:family w:val="auto"/>
    <w:pitch w:val="variable"/>
    <w:sig w:usb0="80000203" w:usb1="0000000A"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F57D" w14:textId="77777777" w:rsidR="00B72C18" w:rsidRDefault="00B72C18" w:rsidP="00D3670C">
      <w:pPr>
        <w:spacing w:after="0" w:line="240" w:lineRule="auto"/>
      </w:pPr>
      <w:r>
        <w:separator/>
      </w:r>
    </w:p>
  </w:footnote>
  <w:footnote w:type="continuationSeparator" w:id="0">
    <w:p w14:paraId="032C0D43" w14:textId="77777777" w:rsidR="00B72C18" w:rsidRDefault="00B72C18"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EndPr/>
    <w:sdtContent>
      <w:p w14:paraId="2CE06481" w14:textId="3A53B73E" w:rsidR="008D7EBA" w:rsidRDefault="008D7EBA">
        <w:pPr>
          <w:pStyle w:val="afa"/>
          <w:jc w:val="center"/>
        </w:pPr>
        <w:r>
          <w:fldChar w:fldCharType="begin"/>
        </w:r>
        <w:r>
          <w:instrText>PAGE   \* MERGEFORMAT</w:instrText>
        </w:r>
        <w:r>
          <w:fldChar w:fldCharType="separate"/>
        </w:r>
        <w:r>
          <w:rPr>
            <w:lang w:val="ru-RU"/>
          </w:rPr>
          <w:t>2</w:t>
        </w:r>
        <w:r>
          <w:fldChar w:fldCharType="end"/>
        </w:r>
      </w:p>
    </w:sdtContent>
  </w:sdt>
  <w:p w14:paraId="1B1890B9" w14:textId="77777777" w:rsidR="008D7EBA" w:rsidRDefault="008D7EB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1237518174">
    <w:abstractNumId w:val="5"/>
  </w:num>
  <w:num w:numId="2" w16cid:durableId="1003822826">
    <w:abstractNumId w:val="3"/>
  </w:num>
  <w:num w:numId="3" w16cid:durableId="1738164271">
    <w:abstractNumId w:val="4"/>
  </w:num>
  <w:num w:numId="4" w16cid:durableId="1942106695">
    <w:abstractNumId w:val="1"/>
  </w:num>
  <w:num w:numId="5" w16cid:durableId="1092168174">
    <w:abstractNumId w:val="0"/>
  </w:num>
  <w:num w:numId="6" w16cid:durableId="6469326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33C2A"/>
    <w:rsid w:val="00061801"/>
    <w:rsid w:val="000738B5"/>
    <w:rsid w:val="00075EEE"/>
    <w:rsid w:val="00087AB5"/>
    <w:rsid w:val="000C7943"/>
    <w:rsid w:val="001075AB"/>
    <w:rsid w:val="00135530"/>
    <w:rsid w:val="0013670D"/>
    <w:rsid w:val="001628F1"/>
    <w:rsid w:val="001701F2"/>
    <w:rsid w:val="00175FDA"/>
    <w:rsid w:val="00194131"/>
    <w:rsid w:val="001D2DC1"/>
    <w:rsid w:val="00210573"/>
    <w:rsid w:val="0022372B"/>
    <w:rsid w:val="00225D24"/>
    <w:rsid w:val="0024343C"/>
    <w:rsid w:val="00267F7B"/>
    <w:rsid w:val="00281292"/>
    <w:rsid w:val="0028673F"/>
    <w:rsid w:val="0029341A"/>
    <w:rsid w:val="002A0F9B"/>
    <w:rsid w:val="002C5C31"/>
    <w:rsid w:val="002C7516"/>
    <w:rsid w:val="002D4F44"/>
    <w:rsid w:val="003608B1"/>
    <w:rsid w:val="0036668C"/>
    <w:rsid w:val="00380A49"/>
    <w:rsid w:val="003C18C7"/>
    <w:rsid w:val="003C51D4"/>
    <w:rsid w:val="00442E98"/>
    <w:rsid w:val="00445FC5"/>
    <w:rsid w:val="004B118A"/>
    <w:rsid w:val="004B38EC"/>
    <w:rsid w:val="004B794C"/>
    <w:rsid w:val="004E381F"/>
    <w:rsid w:val="004F6ACC"/>
    <w:rsid w:val="00514FA9"/>
    <w:rsid w:val="006440F6"/>
    <w:rsid w:val="00687031"/>
    <w:rsid w:val="00796A1A"/>
    <w:rsid w:val="007B2516"/>
    <w:rsid w:val="00801603"/>
    <w:rsid w:val="008C3B58"/>
    <w:rsid w:val="008D7EBA"/>
    <w:rsid w:val="00995379"/>
    <w:rsid w:val="009E50AD"/>
    <w:rsid w:val="00A058AE"/>
    <w:rsid w:val="00A51F5C"/>
    <w:rsid w:val="00B2007C"/>
    <w:rsid w:val="00B36034"/>
    <w:rsid w:val="00B677EE"/>
    <w:rsid w:val="00B72C18"/>
    <w:rsid w:val="00B915A0"/>
    <w:rsid w:val="00BB2366"/>
    <w:rsid w:val="00BB2949"/>
    <w:rsid w:val="00BC4086"/>
    <w:rsid w:val="00BC70C1"/>
    <w:rsid w:val="00BD4F9A"/>
    <w:rsid w:val="00CD1752"/>
    <w:rsid w:val="00CD40FE"/>
    <w:rsid w:val="00D20F36"/>
    <w:rsid w:val="00D3670C"/>
    <w:rsid w:val="00D47C7B"/>
    <w:rsid w:val="00D90FE4"/>
    <w:rsid w:val="00D92A2E"/>
    <w:rsid w:val="00D94E6A"/>
    <w:rsid w:val="00DC7725"/>
    <w:rsid w:val="00E51E64"/>
    <w:rsid w:val="00EA5BAF"/>
    <w:rsid w:val="00EC4A9C"/>
    <w:rsid w:val="00EE464D"/>
    <w:rsid w:val="00F000F3"/>
    <w:rsid w:val="00F00951"/>
    <w:rsid w:val="00F51B64"/>
    <w:rsid w:val="00F64CC5"/>
    <w:rsid w:val="00F77CE8"/>
    <w:rsid w:val="00F801AB"/>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c">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d">
    <w:name w:val="ЗаголовокА"/>
    <w:basedOn w:val="a0"/>
    <w:link w:val="afffe"/>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
    <w:name w:val="ЗаголовокБ"/>
    <w:basedOn w:val="a0"/>
    <w:link w:val="affff0"/>
    <w:rsid w:val="00F000F3"/>
    <w:pPr>
      <w:shd w:val="clear" w:color="auto" w:fill="FFFFFF"/>
      <w:spacing w:after="0" w:line="288" w:lineRule="auto"/>
    </w:pPr>
    <w:rPr>
      <w:rFonts w:ascii="Arial" w:hAnsi="Arial" w:cs="Times New Roman"/>
      <w:sz w:val="24"/>
      <w:szCs w:val="24"/>
      <w:lang w:eastAsia="ru-RU"/>
    </w:rPr>
  </w:style>
  <w:style w:type="character" w:customStyle="1" w:styleId="afffe">
    <w:name w:val="ЗаголовокА Знак"/>
    <w:link w:val="afffd"/>
    <w:locked/>
    <w:rsid w:val="00F000F3"/>
    <w:rPr>
      <w:rFonts w:ascii="Arial" w:hAnsi="Arial" w:cs="Times New Roman"/>
      <w:b/>
      <w:bCs/>
      <w:sz w:val="28"/>
      <w:szCs w:val="28"/>
      <w:shd w:val="clear" w:color="auto" w:fill="FFFFFF"/>
      <w:lang w:eastAsia="ru-RU"/>
    </w:rPr>
  </w:style>
  <w:style w:type="paragraph" w:customStyle="1" w:styleId="affff1">
    <w:name w:val="Д_Подписи"/>
    <w:basedOn w:val="a0"/>
    <w:link w:val="affff2"/>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0">
    <w:name w:val="ЗаголовокБ Знак"/>
    <w:link w:val="affff"/>
    <w:locked/>
    <w:rsid w:val="00F000F3"/>
    <w:rPr>
      <w:rFonts w:ascii="Arial" w:hAnsi="Arial" w:cs="Times New Roman"/>
      <w:sz w:val="24"/>
      <w:szCs w:val="24"/>
      <w:shd w:val="clear" w:color="auto" w:fill="FFFFFF"/>
      <w:lang w:eastAsia="ru-RU"/>
    </w:rPr>
  </w:style>
  <w:style w:type="paragraph" w:customStyle="1" w:styleId="affff3">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2">
    <w:name w:val="Д_Подписи Знак"/>
    <w:link w:val="affff1"/>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F000F3"/>
    <w:pPr>
      <w:spacing w:after="0" w:line="240" w:lineRule="auto"/>
    </w:pPr>
    <w:rPr>
      <w:rFonts w:ascii="Arial" w:hAnsi="Arial" w:cs="Arial"/>
      <w:sz w:val="24"/>
      <w:szCs w:val="24"/>
      <w:lang w:eastAsia="ru-RU"/>
    </w:rPr>
  </w:style>
  <w:style w:type="paragraph" w:customStyle="1" w:styleId="affff5">
    <w:name w:val="Для таблиці"/>
    <w:basedOn w:val="a0"/>
    <w:link w:val="affff6"/>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6">
    <w:name w:val="Для таблиці Знак"/>
    <w:basedOn w:val="a1"/>
    <w:link w:val="affff5"/>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4298</Words>
  <Characters>2451</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8</cp:revision>
  <dcterms:created xsi:type="dcterms:W3CDTF">2024-09-23T14:02:00Z</dcterms:created>
  <dcterms:modified xsi:type="dcterms:W3CDTF">2025-07-14T08:35:00Z</dcterms:modified>
</cp:coreProperties>
</file>