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4F295" w14:textId="77777777" w:rsidR="00B871A8" w:rsidRDefault="00B871A8" w:rsidP="004A4DF8">
      <w:pPr>
        <w:shd w:val="clear" w:color="auto" w:fill="FFFFFF"/>
        <w:spacing w:after="0" w:line="240" w:lineRule="atLeast"/>
        <w:textAlignment w:val="baseline"/>
        <w:outlineLvl w:val="0"/>
        <w:rPr>
          <w:rFonts w:ascii="Osnova MFA Cyrillic" w:eastAsia="Times New Roman" w:hAnsi="Osnova MFA Cyrillic" w:cs="Arial"/>
          <w:b/>
          <w:color w:val="1D1D1B"/>
          <w:kern w:val="36"/>
          <w:sz w:val="24"/>
          <w:szCs w:val="24"/>
          <w:lang w:eastAsia="uk-UA"/>
        </w:rPr>
      </w:pPr>
    </w:p>
    <w:p w14:paraId="2BCAE505" w14:textId="77777777" w:rsidR="00D85660" w:rsidRPr="00D85660" w:rsidRDefault="00D85660" w:rsidP="00D85660">
      <w:pPr>
        <w:spacing w:after="0"/>
        <w:jc w:val="center"/>
        <w:rPr>
          <w:rFonts w:ascii="Osnova MFA Cyrillic" w:hAnsi="Osnova MFA Cyrillic"/>
          <w:b/>
          <w:sz w:val="24"/>
          <w:szCs w:val="24"/>
        </w:rPr>
      </w:pPr>
      <w:r w:rsidRPr="00D85660">
        <w:rPr>
          <w:rFonts w:ascii="Osnova MFA Cyrillic" w:hAnsi="Osnova MFA Cyrillic"/>
          <w:b/>
          <w:sz w:val="24"/>
          <w:szCs w:val="24"/>
        </w:rPr>
        <w:t xml:space="preserve">Інформація </w:t>
      </w:r>
    </w:p>
    <w:p w14:paraId="21C0AEB6" w14:textId="77777777" w:rsidR="00D85660" w:rsidRPr="00D85660" w:rsidRDefault="00D85660" w:rsidP="00D85660">
      <w:pPr>
        <w:spacing w:after="0"/>
        <w:jc w:val="center"/>
        <w:rPr>
          <w:rFonts w:ascii="Osnova MFA Cyrillic" w:hAnsi="Osnova MFA Cyrillic"/>
          <w:b/>
          <w:sz w:val="24"/>
          <w:szCs w:val="24"/>
        </w:rPr>
      </w:pPr>
      <w:r w:rsidRPr="00D85660">
        <w:rPr>
          <w:rFonts w:ascii="Osnova MFA Cyrillic" w:hAnsi="Osnova MFA Cyrillic"/>
          <w:b/>
          <w:sz w:val="24"/>
          <w:szCs w:val="24"/>
        </w:rPr>
        <w:t xml:space="preserve">стосовно фізично зношеного та морально застарілого державного майна, </w:t>
      </w:r>
    </w:p>
    <w:p w14:paraId="5A846479" w14:textId="0CC89505" w:rsidR="00805C15" w:rsidRPr="00416083" w:rsidRDefault="00D85660" w:rsidP="00416083">
      <w:pPr>
        <w:spacing w:after="0"/>
        <w:ind w:firstLine="567"/>
        <w:jc w:val="center"/>
        <w:rPr>
          <w:rFonts w:ascii="Osnova MFA Cyrillic" w:hAnsi="Osnova MFA Cyrillic"/>
          <w:b/>
          <w:sz w:val="24"/>
          <w:szCs w:val="24"/>
          <w:u w:val="single"/>
        </w:rPr>
      </w:pPr>
      <w:r w:rsidRPr="00D85660">
        <w:rPr>
          <w:rFonts w:ascii="Osnova MFA Cyrillic" w:hAnsi="Osnova MFA Cyrillic"/>
          <w:b/>
          <w:sz w:val="24"/>
          <w:szCs w:val="24"/>
        </w:rPr>
        <w:t xml:space="preserve">яке обліковується на балансі </w:t>
      </w:r>
      <w:r w:rsidR="00CF67D0">
        <w:rPr>
          <w:rFonts w:ascii="Osnova MFA Cyrillic" w:hAnsi="Osnova MFA Cyrillic"/>
          <w:b/>
          <w:sz w:val="24"/>
          <w:szCs w:val="24"/>
          <w:u w:val="single"/>
        </w:rPr>
        <w:t xml:space="preserve">Генерального консульства </w:t>
      </w:r>
      <w:r w:rsidR="005B65A3" w:rsidRPr="005B65A3">
        <w:rPr>
          <w:rFonts w:ascii="Osnova MFA Cyrillic" w:hAnsi="Osnova MFA Cyrillic"/>
          <w:b/>
          <w:sz w:val="24"/>
          <w:szCs w:val="24"/>
          <w:u w:val="single"/>
        </w:rPr>
        <w:t>України в</w:t>
      </w:r>
      <w:r w:rsidR="00404C8F">
        <w:rPr>
          <w:rFonts w:ascii="Osnova MFA Cyrillic" w:hAnsi="Osnova MFA Cyrillic"/>
          <w:b/>
          <w:sz w:val="24"/>
          <w:szCs w:val="24"/>
          <w:u w:val="single"/>
        </w:rPr>
        <w:t xml:space="preserve"> </w:t>
      </w:r>
      <w:r w:rsidR="00CF67D0">
        <w:rPr>
          <w:rFonts w:ascii="Osnova MFA Cyrillic" w:hAnsi="Osnova MFA Cyrillic"/>
          <w:b/>
          <w:sz w:val="24"/>
          <w:szCs w:val="24"/>
          <w:u w:val="single"/>
        </w:rPr>
        <w:t>Мілані</w:t>
      </w:r>
      <w:r w:rsidR="005B65A3">
        <w:rPr>
          <w:rFonts w:ascii="Osnova MFA Cyrillic" w:hAnsi="Osnova MFA Cyrillic"/>
          <w:b/>
          <w:sz w:val="24"/>
          <w:szCs w:val="24"/>
          <w:u w:val="single"/>
        </w:rPr>
        <w:br/>
      </w:r>
      <w:r w:rsidR="00612BA6" w:rsidRPr="00612BA6">
        <w:rPr>
          <w:rFonts w:ascii="Osnova MFA Cyrillic" w:hAnsi="Osnova MFA Cyrillic"/>
          <w:b/>
          <w:sz w:val="24"/>
          <w:szCs w:val="24"/>
          <w:u w:val="single"/>
        </w:rPr>
        <w:t>вартість якого</w:t>
      </w:r>
      <w:r w:rsidR="005B65A3">
        <w:rPr>
          <w:rFonts w:ascii="Osnova MFA Cyrillic" w:hAnsi="Osnova MFA Cyrillic"/>
          <w:b/>
          <w:sz w:val="24"/>
          <w:szCs w:val="24"/>
          <w:u w:val="single"/>
        </w:rPr>
        <w:t xml:space="preserve"> </w:t>
      </w:r>
      <w:r w:rsidR="00612BA6" w:rsidRPr="00612BA6">
        <w:rPr>
          <w:rFonts w:ascii="Osnova MFA Cyrillic" w:hAnsi="Osnova MFA Cyrillic"/>
          <w:b/>
          <w:sz w:val="24"/>
          <w:szCs w:val="24"/>
          <w:u w:val="single"/>
        </w:rPr>
        <w:t>становить більш як 50 тисяч гривень</w:t>
      </w:r>
    </w:p>
    <w:p w14:paraId="00E98D4C" w14:textId="77777777" w:rsidR="00414A9F" w:rsidRPr="00B871A8" w:rsidRDefault="00414A9F" w:rsidP="00805C15">
      <w:pPr>
        <w:shd w:val="clear" w:color="auto" w:fill="FFFFFF"/>
        <w:spacing w:after="0" w:line="240" w:lineRule="atLeast"/>
        <w:textAlignment w:val="baseline"/>
        <w:outlineLvl w:val="0"/>
        <w:rPr>
          <w:rFonts w:ascii="Osnova MFA Cyrillic" w:eastAsia="Times New Roman" w:hAnsi="Osnova MFA Cyrillic" w:cs="Arial"/>
          <w:b/>
          <w:color w:val="1D1D1B"/>
          <w:kern w:val="36"/>
          <w:sz w:val="24"/>
          <w:szCs w:val="24"/>
          <w:lang w:eastAsia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0"/>
        <w:gridCol w:w="1854"/>
        <w:gridCol w:w="1870"/>
        <w:gridCol w:w="2613"/>
        <w:gridCol w:w="1485"/>
        <w:gridCol w:w="1721"/>
        <w:gridCol w:w="1389"/>
        <w:gridCol w:w="1478"/>
        <w:gridCol w:w="2168"/>
      </w:tblGrid>
      <w:tr w:rsidR="00505FE5" w14:paraId="35967DE6" w14:textId="77777777" w:rsidTr="00694F4C">
        <w:tc>
          <w:tcPr>
            <w:tcW w:w="550" w:type="dxa"/>
            <w:vAlign w:val="center"/>
          </w:tcPr>
          <w:p w14:paraId="1ADE564F" w14:textId="77777777" w:rsidR="00B871A8" w:rsidRPr="007C516A" w:rsidRDefault="00B871A8" w:rsidP="007C516A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>№</w:t>
            </w:r>
          </w:p>
          <w:p w14:paraId="5EA1C2EE" w14:textId="77777777" w:rsidR="00B871A8" w:rsidRPr="007C516A" w:rsidRDefault="00B871A8" w:rsidP="007C516A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>З/П</w:t>
            </w:r>
          </w:p>
        </w:tc>
        <w:tc>
          <w:tcPr>
            <w:tcW w:w="1854" w:type="dxa"/>
            <w:vAlign w:val="center"/>
          </w:tcPr>
          <w:p w14:paraId="7EC00C92" w14:textId="77777777" w:rsidR="00B871A8" w:rsidRPr="007C516A" w:rsidRDefault="00B871A8" w:rsidP="007C516A">
            <w:pPr>
              <w:tabs>
                <w:tab w:val="left" w:pos="670"/>
              </w:tabs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>Назва установи</w:t>
            </w:r>
          </w:p>
        </w:tc>
        <w:tc>
          <w:tcPr>
            <w:tcW w:w="1870" w:type="dxa"/>
            <w:vAlign w:val="center"/>
          </w:tcPr>
          <w:p w14:paraId="28AF38F9" w14:textId="77777777" w:rsidR="00B871A8" w:rsidRPr="007C516A" w:rsidRDefault="00B871A8" w:rsidP="007C516A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>Адреса</w:t>
            </w:r>
          </w:p>
        </w:tc>
        <w:tc>
          <w:tcPr>
            <w:tcW w:w="2613" w:type="dxa"/>
            <w:vAlign w:val="center"/>
          </w:tcPr>
          <w:p w14:paraId="65296CB7" w14:textId="77777777" w:rsidR="00B871A8" w:rsidRPr="007C516A" w:rsidRDefault="00B871A8" w:rsidP="007C516A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>Найменування цінностей</w:t>
            </w:r>
          </w:p>
        </w:tc>
        <w:tc>
          <w:tcPr>
            <w:tcW w:w="1485" w:type="dxa"/>
            <w:vAlign w:val="center"/>
          </w:tcPr>
          <w:p w14:paraId="013C9488" w14:textId="77777777" w:rsidR="00B871A8" w:rsidRPr="007C516A" w:rsidRDefault="00B871A8" w:rsidP="007C516A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>Інвентарний номер</w:t>
            </w:r>
          </w:p>
        </w:tc>
        <w:tc>
          <w:tcPr>
            <w:tcW w:w="1721" w:type="dxa"/>
            <w:vAlign w:val="center"/>
          </w:tcPr>
          <w:p w14:paraId="0C1AD60A" w14:textId="77777777" w:rsidR="00B871A8" w:rsidRPr="007C516A" w:rsidRDefault="00B871A8" w:rsidP="007C516A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>Дата введення в експлуатацію</w:t>
            </w:r>
          </w:p>
        </w:tc>
        <w:tc>
          <w:tcPr>
            <w:tcW w:w="1389" w:type="dxa"/>
            <w:vAlign w:val="center"/>
          </w:tcPr>
          <w:p w14:paraId="7C91ECB0" w14:textId="037EC654" w:rsidR="00B871A8" w:rsidRPr="007C516A" w:rsidRDefault="00B871A8" w:rsidP="007C516A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 xml:space="preserve">Первісна вартість, </w:t>
            </w:r>
            <w:r w:rsidR="00D87FE6">
              <w:rPr>
                <w:rFonts w:ascii="Osnova MFA Cyrillic" w:hAnsi="Osnova MFA Cyrillic"/>
                <w:b/>
                <w:sz w:val="16"/>
                <w:szCs w:val="16"/>
              </w:rPr>
              <w:t>євро</w:t>
            </w:r>
            <w:r w:rsidR="00D87FE6" w:rsidRPr="00D87FE6">
              <w:rPr>
                <w:b/>
                <w:sz w:val="16"/>
                <w:szCs w:val="16"/>
                <w:lang w:val="ru-RU"/>
              </w:rPr>
              <w:t>/</w:t>
            </w: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>дол.США</w:t>
            </w:r>
          </w:p>
        </w:tc>
        <w:tc>
          <w:tcPr>
            <w:tcW w:w="1478" w:type="dxa"/>
            <w:vAlign w:val="center"/>
          </w:tcPr>
          <w:p w14:paraId="053203FB" w14:textId="6CF8E9F7" w:rsidR="00B871A8" w:rsidRPr="007C516A" w:rsidRDefault="00B871A8" w:rsidP="007C516A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 xml:space="preserve">Залишкова вартість, </w:t>
            </w:r>
            <w:r w:rsidR="00D87FE6">
              <w:rPr>
                <w:rFonts w:ascii="Osnova MFA Cyrillic" w:hAnsi="Osnova MFA Cyrillic"/>
                <w:b/>
                <w:sz w:val="16"/>
                <w:szCs w:val="16"/>
              </w:rPr>
              <w:t>євро/</w:t>
            </w: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>дол.США</w:t>
            </w:r>
          </w:p>
        </w:tc>
        <w:tc>
          <w:tcPr>
            <w:tcW w:w="2168" w:type="dxa"/>
            <w:vAlign w:val="center"/>
          </w:tcPr>
          <w:p w14:paraId="6ACF5C91" w14:textId="77777777" w:rsidR="00B871A8" w:rsidRPr="007C516A" w:rsidRDefault="00B871A8" w:rsidP="007C516A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7C516A">
              <w:rPr>
                <w:rFonts w:ascii="Osnova MFA Cyrillic" w:hAnsi="Osnova MFA Cyrillic"/>
                <w:b/>
                <w:sz w:val="16"/>
                <w:szCs w:val="16"/>
              </w:rPr>
              <w:t>Примітка (причини списання або висновки технічного обстеження)</w:t>
            </w:r>
          </w:p>
          <w:p w14:paraId="301F2335" w14:textId="77777777" w:rsidR="00414A9F" w:rsidRPr="007C516A" w:rsidRDefault="00414A9F" w:rsidP="007C516A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</w:p>
        </w:tc>
      </w:tr>
      <w:tr w:rsidR="00505FE5" w14:paraId="07DFF67D" w14:textId="77777777" w:rsidTr="00694F4C">
        <w:trPr>
          <w:trHeight w:val="204"/>
        </w:trPr>
        <w:tc>
          <w:tcPr>
            <w:tcW w:w="550" w:type="dxa"/>
          </w:tcPr>
          <w:p w14:paraId="6968ABA1" w14:textId="77777777" w:rsidR="00B871A8" w:rsidRPr="00B871A8" w:rsidRDefault="00B871A8" w:rsidP="00E21459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1</w:t>
            </w:r>
          </w:p>
        </w:tc>
        <w:tc>
          <w:tcPr>
            <w:tcW w:w="1854" w:type="dxa"/>
          </w:tcPr>
          <w:p w14:paraId="6F8D3FD6" w14:textId="77777777" w:rsidR="00B871A8" w:rsidRPr="00B871A8" w:rsidRDefault="00B871A8" w:rsidP="00E21459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2</w:t>
            </w:r>
          </w:p>
        </w:tc>
        <w:tc>
          <w:tcPr>
            <w:tcW w:w="1870" w:type="dxa"/>
          </w:tcPr>
          <w:p w14:paraId="18D6FAB7" w14:textId="77777777" w:rsidR="00B871A8" w:rsidRPr="00B871A8" w:rsidRDefault="00B871A8" w:rsidP="00E21459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3</w:t>
            </w:r>
          </w:p>
        </w:tc>
        <w:tc>
          <w:tcPr>
            <w:tcW w:w="2613" w:type="dxa"/>
          </w:tcPr>
          <w:p w14:paraId="0A5D0FA2" w14:textId="77777777" w:rsidR="00B871A8" w:rsidRPr="00B871A8" w:rsidRDefault="00B871A8" w:rsidP="00E21459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4</w:t>
            </w:r>
          </w:p>
        </w:tc>
        <w:tc>
          <w:tcPr>
            <w:tcW w:w="1485" w:type="dxa"/>
          </w:tcPr>
          <w:p w14:paraId="2F2D6277" w14:textId="77777777" w:rsidR="00B871A8" w:rsidRPr="00B871A8" w:rsidRDefault="00B871A8" w:rsidP="00E21459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5</w:t>
            </w:r>
          </w:p>
        </w:tc>
        <w:tc>
          <w:tcPr>
            <w:tcW w:w="1721" w:type="dxa"/>
          </w:tcPr>
          <w:p w14:paraId="7B2733F0" w14:textId="77777777" w:rsidR="00B871A8" w:rsidRPr="00B871A8" w:rsidRDefault="00B871A8" w:rsidP="00E21459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6</w:t>
            </w:r>
          </w:p>
        </w:tc>
        <w:tc>
          <w:tcPr>
            <w:tcW w:w="1389" w:type="dxa"/>
          </w:tcPr>
          <w:p w14:paraId="2A006DAF" w14:textId="77777777" w:rsidR="00B871A8" w:rsidRPr="00B871A8" w:rsidRDefault="00B871A8" w:rsidP="00E21459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7</w:t>
            </w:r>
          </w:p>
        </w:tc>
        <w:tc>
          <w:tcPr>
            <w:tcW w:w="1478" w:type="dxa"/>
          </w:tcPr>
          <w:p w14:paraId="6D7C90D6" w14:textId="77777777" w:rsidR="00B871A8" w:rsidRPr="00B871A8" w:rsidRDefault="00B871A8" w:rsidP="00E21459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8</w:t>
            </w:r>
          </w:p>
        </w:tc>
        <w:tc>
          <w:tcPr>
            <w:tcW w:w="2168" w:type="dxa"/>
          </w:tcPr>
          <w:p w14:paraId="5ECD5FC5" w14:textId="77777777" w:rsidR="00E21459" w:rsidRPr="00B871A8" w:rsidRDefault="00B871A8" w:rsidP="00E21459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9</w:t>
            </w:r>
          </w:p>
        </w:tc>
      </w:tr>
      <w:tr w:rsidR="00694F4C" w:rsidRPr="008265A1" w14:paraId="75218ADA" w14:textId="77777777" w:rsidTr="00694F4C">
        <w:trPr>
          <w:trHeight w:val="844"/>
        </w:trPr>
        <w:tc>
          <w:tcPr>
            <w:tcW w:w="550" w:type="dxa"/>
            <w:vAlign w:val="center"/>
          </w:tcPr>
          <w:p w14:paraId="3412F33B" w14:textId="7A9CAC0C" w:rsidR="00694F4C" w:rsidRPr="003C6D68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3C6D68">
              <w:rPr>
                <w:rFonts w:ascii="Osnova MFA Cyrillic" w:hAnsi="Osnova MFA Cyrillic"/>
                <w:sz w:val="20"/>
                <w:szCs w:val="20"/>
              </w:rPr>
              <w:t>1.</w:t>
            </w:r>
          </w:p>
          <w:p w14:paraId="5609DDF9" w14:textId="77777777" w:rsidR="00694F4C" w:rsidRPr="003C6D68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</w:p>
        </w:tc>
        <w:tc>
          <w:tcPr>
            <w:tcW w:w="1854" w:type="dxa"/>
            <w:vAlign w:val="center"/>
          </w:tcPr>
          <w:p w14:paraId="27A2FA37" w14:textId="2B7DCFDC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Генеральне консульство України в Мілані</w:t>
            </w:r>
          </w:p>
        </w:tc>
        <w:tc>
          <w:tcPr>
            <w:tcW w:w="1870" w:type="dxa"/>
            <w:vAlign w:val="center"/>
          </w:tcPr>
          <w:p w14:paraId="0694DF55" w14:textId="3C052623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вул. Людовіко де Бреме, 11, 20156 Мілан</w:t>
            </w:r>
          </w:p>
        </w:tc>
        <w:tc>
          <w:tcPr>
            <w:tcW w:w="2613" w:type="dxa"/>
            <w:vAlign w:val="center"/>
          </w:tcPr>
          <w:p w14:paraId="2F6FB0DE" w14:textId="6E1BF24A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Комплект обладнання для ІТС «Віза» (9 одиниць)#61227</w:t>
            </w:r>
          </w:p>
        </w:tc>
        <w:tc>
          <w:tcPr>
            <w:tcW w:w="1485" w:type="dxa"/>
            <w:vAlign w:val="center"/>
          </w:tcPr>
          <w:p w14:paraId="56C1E569" w14:textId="1C8489E1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101450115</w:t>
            </w:r>
          </w:p>
        </w:tc>
        <w:tc>
          <w:tcPr>
            <w:tcW w:w="1721" w:type="dxa"/>
            <w:vAlign w:val="center"/>
          </w:tcPr>
          <w:p w14:paraId="518D8864" w14:textId="29FF9118" w:rsidR="00694F4C" w:rsidRPr="00694F4C" w:rsidRDefault="00694F4C" w:rsidP="00694F4C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bCs/>
                <w:sz w:val="20"/>
                <w:szCs w:val="20"/>
              </w:rPr>
              <w:t>2015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F766A" w14:textId="1FAE49A9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 w:cs="Times New Roman"/>
                <w:color w:val="000000"/>
                <w:sz w:val="20"/>
                <w:szCs w:val="20"/>
              </w:rPr>
              <w:t>1 402,00 євро</w:t>
            </w:r>
          </w:p>
        </w:tc>
        <w:tc>
          <w:tcPr>
            <w:tcW w:w="1478" w:type="dxa"/>
            <w:vAlign w:val="center"/>
          </w:tcPr>
          <w:p w14:paraId="0E44C80C" w14:textId="50A907B0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0,00</w:t>
            </w:r>
          </w:p>
        </w:tc>
        <w:tc>
          <w:tcPr>
            <w:tcW w:w="2168" w:type="dxa"/>
            <w:vAlign w:val="center"/>
          </w:tcPr>
          <w:p w14:paraId="63DB74ED" w14:textId="760BA3DC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Не функціонує, вийшов з ладу основний компонент комплекту (системний блок ПК),</w:t>
            </w:r>
            <w:r w:rsidRPr="00694F4C">
              <w:rPr>
                <w:rFonts w:ascii="Osnova MFA Cyrillic" w:hAnsi="Osnova MFA Cyrillic"/>
                <w:sz w:val="20"/>
                <w:szCs w:val="20"/>
                <w:lang w:val="ru-RU"/>
              </w:rPr>
              <w:t xml:space="preserve"> </w:t>
            </w:r>
            <w:r w:rsidRPr="00694F4C">
              <w:rPr>
                <w:rFonts w:ascii="Osnova MFA Cyrillic" w:hAnsi="Osnova MFA Cyrillic"/>
                <w:sz w:val="20"/>
                <w:szCs w:val="20"/>
              </w:rPr>
              <w:t>зчитувач паспорту та планшет для підпису</w:t>
            </w:r>
          </w:p>
        </w:tc>
      </w:tr>
      <w:tr w:rsidR="00694F4C" w:rsidRPr="008265A1" w14:paraId="39FE50E2" w14:textId="77777777" w:rsidTr="00694F4C">
        <w:trPr>
          <w:trHeight w:val="844"/>
        </w:trPr>
        <w:tc>
          <w:tcPr>
            <w:tcW w:w="550" w:type="dxa"/>
            <w:vAlign w:val="center"/>
          </w:tcPr>
          <w:p w14:paraId="4ED69CF7" w14:textId="65550B9B" w:rsidR="00694F4C" w:rsidRPr="003C6D68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>
              <w:rPr>
                <w:rFonts w:ascii="Osnova MFA Cyrillic" w:hAnsi="Osnova MFA Cyrillic"/>
                <w:sz w:val="20"/>
                <w:szCs w:val="20"/>
              </w:rPr>
              <w:t>2.</w:t>
            </w:r>
          </w:p>
        </w:tc>
        <w:tc>
          <w:tcPr>
            <w:tcW w:w="1854" w:type="dxa"/>
            <w:vAlign w:val="center"/>
          </w:tcPr>
          <w:p w14:paraId="1A508839" w14:textId="6C05FBD9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Генеральне консульство України в Мілані</w:t>
            </w:r>
          </w:p>
        </w:tc>
        <w:tc>
          <w:tcPr>
            <w:tcW w:w="1870" w:type="dxa"/>
            <w:vAlign w:val="center"/>
          </w:tcPr>
          <w:p w14:paraId="1E86BA0B" w14:textId="2BEBCE4E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вул. Людовіко де Бреме, 11, 20156 Мілан</w:t>
            </w:r>
          </w:p>
        </w:tc>
        <w:tc>
          <w:tcPr>
            <w:tcW w:w="2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BE87A" w14:textId="6D6AC73C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БФП Canon iR 2022M (wt13768)#61227#1283.00</w:t>
            </w:r>
          </w:p>
        </w:tc>
        <w:tc>
          <w:tcPr>
            <w:tcW w:w="1485" w:type="dxa"/>
            <w:vAlign w:val="center"/>
          </w:tcPr>
          <w:p w14:paraId="453257CD" w14:textId="23AA4EDD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111300013518</w:t>
            </w:r>
          </w:p>
        </w:tc>
        <w:tc>
          <w:tcPr>
            <w:tcW w:w="1721" w:type="dxa"/>
            <w:vAlign w:val="center"/>
          </w:tcPr>
          <w:p w14:paraId="375F3841" w14:textId="0472F29E" w:rsidR="00694F4C" w:rsidRPr="00694F4C" w:rsidRDefault="00694F4C" w:rsidP="00694F4C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bCs/>
                <w:sz w:val="20"/>
                <w:szCs w:val="20"/>
              </w:rPr>
              <w:t>2014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DD4DA" w14:textId="21A14489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 w:cs="Times New Roman"/>
                <w:color w:val="000000"/>
                <w:sz w:val="20"/>
                <w:szCs w:val="20"/>
              </w:rPr>
              <w:t>1 283,00 євро</w:t>
            </w:r>
          </w:p>
        </w:tc>
        <w:tc>
          <w:tcPr>
            <w:tcW w:w="1478" w:type="dxa"/>
            <w:vAlign w:val="center"/>
          </w:tcPr>
          <w:p w14:paraId="56DB94B9" w14:textId="1C5D56B1" w:rsidR="00694F4C" w:rsidRPr="00694F4C" w:rsidRDefault="007C38E2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>
              <w:rPr>
                <w:rFonts w:ascii="Osnova MFA Cyrillic" w:hAnsi="Osnova MFA Cyrillic"/>
                <w:sz w:val="20"/>
                <w:szCs w:val="20"/>
              </w:rPr>
              <w:t>641</w:t>
            </w:r>
            <w:r w:rsidR="00694F4C" w:rsidRPr="00694F4C">
              <w:rPr>
                <w:rFonts w:ascii="Osnova MFA Cyrillic" w:hAnsi="Osnova MFA Cyrillic"/>
                <w:sz w:val="20"/>
                <w:szCs w:val="20"/>
              </w:rPr>
              <w:t>,</w:t>
            </w:r>
            <w:r>
              <w:rPr>
                <w:rFonts w:ascii="Osnova MFA Cyrillic" w:hAnsi="Osnova MFA Cyrillic"/>
                <w:sz w:val="20"/>
                <w:szCs w:val="20"/>
              </w:rPr>
              <w:t>50</w:t>
            </w:r>
          </w:p>
        </w:tc>
        <w:tc>
          <w:tcPr>
            <w:tcW w:w="2168" w:type="dxa"/>
          </w:tcPr>
          <w:p w14:paraId="40E55BC4" w14:textId="0A4962E0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Не працює, вихід з ладу фотоелемента  та блока електроніки (конденсатори)</w:t>
            </w:r>
          </w:p>
        </w:tc>
      </w:tr>
      <w:tr w:rsidR="00694F4C" w:rsidRPr="008265A1" w14:paraId="2DEE4C25" w14:textId="77777777" w:rsidTr="00694F4C">
        <w:trPr>
          <w:trHeight w:val="844"/>
        </w:trPr>
        <w:tc>
          <w:tcPr>
            <w:tcW w:w="550" w:type="dxa"/>
            <w:vAlign w:val="center"/>
          </w:tcPr>
          <w:p w14:paraId="09AC163E" w14:textId="30EA1F90" w:rsid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>
              <w:rPr>
                <w:rFonts w:ascii="Osnova MFA Cyrillic" w:hAnsi="Osnova MFA Cyrillic"/>
                <w:sz w:val="20"/>
                <w:szCs w:val="20"/>
              </w:rPr>
              <w:t>3.</w:t>
            </w:r>
          </w:p>
        </w:tc>
        <w:tc>
          <w:tcPr>
            <w:tcW w:w="1854" w:type="dxa"/>
            <w:vAlign w:val="center"/>
          </w:tcPr>
          <w:p w14:paraId="29DDF0FD" w14:textId="67C40390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Генеральне консульство України в Мілані</w:t>
            </w:r>
          </w:p>
        </w:tc>
        <w:tc>
          <w:tcPr>
            <w:tcW w:w="1870" w:type="dxa"/>
            <w:vAlign w:val="center"/>
          </w:tcPr>
          <w:p w14:paraId="4272D0AF" w14:textId="5AA2B0EA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вул. Людовіко де Бреме, 11, 20156 Мілан</w:t>
            </w:r>
          </w:p>
        </w:tc>
        <w:tc>
          <w:tcPr>
            <w:tcW w:w="2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BC9AF2" w14:textId="346A3C6A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Принтер для друку паспортів Wincor Nixdorf Hign Print 4915#61227</w:t>
            </w:r>
          </w:p>
        </w:tc>
        <w:tc>
          <w:tcPr>
            <w:tcW w:w="1485" w:type="dxa"/>
            <w:vAlign w:val="center"/>
          </w:tcPr>
          <w:p w14:paraId="639119CB" w14:textId="57A02AC2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101450001</w:t>
            </w:r>
          </w:p>
        </w:tc>
        <w:tc>
          <w:tcPr>
            <w:tcW w:w="1721" w:type="dxa"/>
            <w:vAlign w:val="center"/>
          </w:tcPr>
          <w:p w14:paraId="50975F74" w14:textId="67961A11" w:rsidR="00694F4C" w:rsidRPr="00694F4C" w:rsidRDefault="00694F4C" w:rsidP="00694F4C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bCs/>
                <w:sz w:val="20"/>
                <w:szCs w:val="20"/>
              </w:rPr>
              <w:t>2014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5D5C2" w14:textId="1C1E2320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 w:cs="Times New Roman"/>
                <w:color w:val="000000"/>
                <w:sz w:val="20"/>
                <w:szCs w:val="20"/>
              </w:rPr>
              <w:t>2076,00 дол.США</w:t>
            </w:r>
          </w:p>
        </w:tc>
        <w:tc>
          <w:tcPr>
            <w:tcW w:w="1478" w:type="dxa"/>
            <w:vAlign w:val="center"/>
          </w:tcPr>
          <w:p w14:paraId="5E564D8A" w14:textId="5CD02FDE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0,00</w:t>
            </w:r>
          </w:p>
        </w:tc>
        <w:tc>
          <w:tcPr>
            <w:tcW w:w="2168" w:type="dxa"/>
          </w:tcPr>
          <w:p w14:paraId="2FE98DB6" w14:textId="3C62EF7C" w:rsidR="00694F4C" w:rsidRPr="00694F4C" w:rsidRDefault="00694F4C" w:rsidP="00694F4C">
            <w:pPr>
              <w:jc w:val="center"/>
              <w:rPr>
                <w:rFonts w:ascii="Osnova MFA Cyrillic" w:hAnsi="Osnova MFA Cyrillic"/>
                <w:sz w:val="20"/>
                <w:szCs w:val="20"/>
              </w:rPr>
            </w:pPr>
            <w:r w:rsidRPr="00694F4C">
              <w:rPr>
                <w:rFonts w:ascii="Osnova MFA Cyrillic" w:hAnsi="Osnova MFA Cyrillic"/>
                <w:sz w:val="20"/>
                <w:szCs w:val="20"/>
              </w:rPr>
              <w:t>Знаходиться в не робочому стані у зв’язку із виходом з ладу фотоелемента та блоку електроніки</w:t>
            </w:r>
          </w:p>
        </w:tc>
      </w:tr>
    </w:tbl>
    <w:p w14:paraId="67A49035" w14:textId="77777777" w:rsidR="00A00DE6" w:rsidRPr="00B12264" w:rsidRDefault="00A00DE6" w:rsidP="009F3944">
      <w:pPr>
        <w:rPr>
          <w:b/>
          <w:sz w:val="16"/>
          <w:szCs w:val="16"/>
        </w:rPr>
      </w:pPr>
    </w:p>
    <w:p w14:paraId="6505D825" w14:textId="5E632CB4" w:rsidR="00B51CC4" w:rsidRPr="00444C1D" w:rsidRDefault="00A00DE6" w:rsidP="00A00DE6">
      <w:pPr>
        <w:rPr>
          <w:b/>
          <w:sz w:val="16"/>
          <w:szCs w:val="16"/>
          <w:lang w:val="en-US"/>
        </w:rPr>
      </w:pPr>
      <w:r>
        <w:rPr>
          <w:b/>
          <w:sz w:val="16"/>
          <w:szCs w:val="16"/>
          <w:lang w:val="ru-RU"/>
        </w:rPr>
        <w:t>Тел. 238 1</w:t>
      </w:r>
      <w:r w:rsidR="0025561F">
        <w:rPr>
          <w:b/>
          <w:sz w:val="16"/>
          <w:szCs w:val="16"/>
          <w:lang w:val="ru-RU"/>
        </w:rPr>
        <w:t>6 03</w:t>
      </w:r>
    </w:p>
    <w:sectPr w:rsidR="00B51CC4" w:rsidRPr="00444C1D" w:rsidSect="007E04E0">
      <w:pgSz w:w="16838" w:h="11906" w:orient="landscape"/>
      <w:pgMar w:top="851" w:right="850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1A8"/>
    <w:rsid w:val="000038BD"/>
    <w:rsid w:val="000118F9"/>
    <w:rsid w:val="00014B52"/>
    <w:rsid w:val="00017B00"/>
    <w:rsid w:val="000347A5"/>
    <w:rsid w:val="0005115E"/>
    <w:rsid w:val="00052C05"/>
    <w:rsid w:val="00073157"/>
    <w:rsid w:val="00085CC6"/>
    <w:rsid w:val="000C1846"/>
    <w:rsid w:val="000C1F76"/>
    <w:rsid w:val="00135074"/>
    <w:rsid w:val="001920C9"/>
    <w:rsid w:val="0019526F"/>
    <w:rsid w:val="001B2DF2"/>
    <w:rsid w:val="001C191D"/>
    <w:rsid w:val="001E2014"/>
    <w:rsid w:val="001F2153"/>
    <w:rsid w:val="00201AB7"/>
    <w:rsid w:val="00202126"/>
    <w:rsid w:val="00204935"/>
    <w:rsid w:val="00214B67"/>
    <w:rsid w:val="00221662"/>
    <w:rsid w:val="00225FE0"/>
    <w:rsid w:val="00251456"/>
    <w:rsid w:val="0025561F"/>
    <w:rsid w:val="00282809"/>
    <w:rsid w:val="00286E83"/>
    <w:rsid w:val="002A0BC6"/>
    <w:rsid w:val="002B6619"/>
    <w:rsid w:val="002D53BA"/>
    <w:rsid w:val="0031555C"/>
    <w:rsid w:val="00324121"/>
    <w:rsid w:val="00324388"/>
    <w:rsid w:val="00347E64"/>
    <w:rsid w:val="00364B2F"/>
    <w:rsid w:val="0037048A"/>
    <w:rsid w:val="00384060"/>
    <w:rsid w:val="00387E8D"/>
    <w:rsid w:val="00393AAB"/>
    <w:rsid w:val="003A2E4E"/>
    <w:rsid w:val="003A3B89"/>
    <w:rsid w:val="003A47A7"/>
    <w:rsid w:val="003A4E3A"/>
    <w:rsid w:val="003A7201"/>
    <w:rsid w:val="003C53A9"/>
    <w:rsid w:val="003C6D68"/>
    <w:rsid w:val="003C7B3A"/>
    <w:rsid w:val="003D18BE"/>
    <w:rsid w:val="003D5ED0"/>
    <w:rsid w:val="003D7D31"/>
    <w:rsid w:val="003D7EF3"/>
    <w:rsid w:val="003E333B"/>
    <w:rsid w:val="003F0C85"/>
    <w:rsid w:val="003F5111"/>
    <w:rsid w:val="003F73F0"/>
    <w:rsid w:val="00401170"/>
    <w:rsid w:val="00404C8F"/>
    <w:rsid w:val="0040657D"/>
    <w:rsid w:val="004139FA"/>
    <w:rsid w:val="00414A9F"/>
    <w:rsid w:val="00416083"/>
    <w:rsid w:val="004214B1"/>
    <w:rsid w:val="00427B85"/>
    <w:rsid w:val="00434EEF"/>
    <w:rsid w:val="004401E0"/>
    <w:rsid w:val="00444C1D"/>
    <w:rsid w:val="00447D8C"/>
    <w:rsid w:val="004704E3"/>
    <w:rsid w:val="004876C8"/>
    <w:rsid w:val="004A165D"/>
    <w:rsid w:val="004A4DF8"/>
    <w:rsid w:val="004B2032"/>
    <w:rsid w:val="004C1654"/>
    <w:rsid w:val="004C5E89"/>
    <w:rsid w:val="004D7730"/>
    <w:rsid w:val="004E2685"/>
    <w:rsid w:val="004E6BB1"/>
    <w:rsid w:val="004E7C42"/>
    <w:rsid w:val="004F662D"/>
    <w:rsid w:val="00500A31"/>
    <w:rsid w:val="00501445"/>
    <w:rsid w:val="00505FE5"/>
    <w:rsid w:val="00512E6A"/>
    <w:rsid w:val="00526709"/>
    <w:rsid w:val="00540E5B"/>
    <w:rsid w:val="00560861"/>
    <w:rsid w:val="005618F7"/>
    <w:rsid w:val="00561AB1"/>
    <w:rsid w:val="005726A9"/>
    <w:rsid w:val="0058392D"/>
    <w:rsid w:val="005A1A86"/>
    <w:rsid w:val="005A40A9"/>
    <w:rsid w:val="005A7932"/>
    <w:rsid w:val="005B37C7"/>
    <w:rsid w:val="005B3B1B"/>
    <w:rsid w:val="005B65A3"/>
    <w:rsid w:val="005C3225"/>
    <w:rsid w:val="005C52C4"/>
    <w:rsid w:val="005E00C4"/>
    <w:rsid w:val="00612BA6"/>
    <w:rsid w:val="006238E6"/>
    <w:rsid w:val="006242E5"/>
    <w:rsid w:val="00633166"/>
    <w:rsid w:val="0066255C"/>
    <w:rsid w:val="00664D1C"/>
    <w:rsid w:val="00665525"/>
    <w:rsid w:val="00682B7D"/>
    <w:rsid w:val="00686147"/>
    <w:rsid w:val="00694F4C"/>
    <w:rsid w:val="00697A23"/>
    <w:rsid w:val="006A0EF2"/>
    <w:rsid w:val="006A2754"/>
    <w:rsid w:val="006A5427"/>
    <w:rsid w:val="006A5565"/>
    <w:rsid w:val="006B00BC"/>
    <w:rsid w:val="006B515D"/>
    <w:rsid w:val="006D531E"/>
    <w:rsid w:val="006E3219"/>
    <w:rsid w:val="006E52E4"/>
    <w:rsid w:val="006E64CC"/>
    <w:rsid w:val="0070252F"/>
    <w:rsid w:val="007141FF"/>
    <w:rsid w:val="00761FD8"/>
    <w:rsid w:val="00782A32"/>
    <w:rsid w:val="007A4CF7"/>
    <w:rsid w:val="007A519D"/>
    <w:rsid w:val="007B6FC6"/>
    <w:rsid w:val="007C2CAF"/>
    <w:rsid w:val="007C38E2"/>
    <w:rsid w:val="007C516A"/>
    <w:rsid w:val="007E04E0"/>
    <w:rsid w:val="007E18B3"/>
    <w:rsid w:val="007E1C77"/>
    <w:rsid w:val="007E5E47"/>
    <w:rsid w:val="00803CC9"/>
    <w:rsid w:val="00805C15"/>
    <w:rsid w:val="00805E05"/>
    <w:rsid w:val="0081094E"/>
    <w:rsid w:val="00815696"/>
    <w:rsid w:val="008265A1"/>
    <w:rsid w:val="00832BF9"/>
    <w:rsid w:val="008635AC"/>
    <w:rsid w:val="00866472"/>
    <w:rsid w:val="008736F4"/>
    <w:rsid w:val="008908ED"/>
    <w:rsid w:val="008A2B60"/>
    <w:rsid w:val="008A5BB6"/>
    <w:rsid w:val="008B22D2"/>
    <w:rsid w:val="008C4425"/>
    <w:rsid w:val="008D566B"/>
    <w:rsid w:val="008E25E2"/>
    <w:rsid w:val="008E2A47"/>
    <w:rsid w:val="008F5B9A"/>
    <w:rsid w:val="009010EE"/>
    <w:rsid w:val="00917125"/>
    <w:rsid w:val="009269F0"/>
    <w:rsid w:val="00927339"/>
    <w:rsid w:val="00945C63"/>
    <w:rsid w:val="00957255"/>
    <w:rsid w:val="00972CD0"/>
    <w:rsid w:val="00984056"/>
    <w:rsid w:val="00986B1B"/>
    <w:rsid w:val="00996809"/>
    <w:rsid w:val="009B280E"/>
    <w:rsid w:val="009C282D"/>
    <w:rsid w:val="009C3E45"/>
    <w:rsid w:val="009C4FFE"/>
    <w:rsid w:val="009D1108"/>
    <w:rsid w:val="009D1FB5"/>
    <w:rsid w:val="009D26F1"/>
    <w:rsid w:val="009E3109"/>
    <w:rsid w:val="009F14F6"/>
    <w:rsid w:val="009F3944"/>
    <w:rsid w:val="009F3DBE"/>
    <w:rsid w:val="00A00DE6"/>
    <w:rsid w:val="00A03522"/>
    <w:rsid w:val="00A14BAD"/>
    <w:rsid w:val="00A15C97"/>
    <w:rsid w:val="00A20E83"/>
    <w:rsid w:val="00A33D7C"/>
    <w:rsid w:val="00A36BB6"/>
    <w:rsid w:val="00A42E2F"/>
    <w:rsid w:val="00A5699B"/>
    <w:rsid w:val="00A61215"/>
    <w:rsid w:val="00A634BE"/>
    <w:rsid w:val="00A7338F"/>
    <w:rsid w:val="00A77BCA"/>
    <w:rsid w:val="00A947B2"/>
    <w:rsid w:val="00A97F03"/>
    <w:rsid w:val="00AA6A58"/>
    <w:rsid w:val="00AC0184"/>
    <w:rsid w:val="00AC29CE"/>
    <w:rsid w:val="00AC75CF"/>
    <w:rsid w:val="00AE159B"/>
    <w:rsid w:val="00AE47E3"/>
    <w:rsid w:val="00AE7A9F"/>
    <w:rsid w:val="00AF3F14"/>
    <w:rsid w:val="00AF5FE8"/>
    <w:rsid w:val="00B00BEA"/>
    <w:rsid w:val="00B12264"/>
    <w:rsid w:val="00B21D95"/>
    <w:rsid w:val="00B277A2"/>
    <w:rsid w:val="00B2792C"/>
    <w:rsid w:val="00B354B9"/>
    <w:rsid w:val="00B37296"/>
    <w:rsid w:val="00B472DB"/>
    <w:rsid w:val="00B47FAE"/>
    <w:rsid w:val="00B51CC4"/>
    <w:rsid w:val="00B6790B"/>
    <w:rsid w:val="00B858E4"/>
    <w:rsid w:val="00B871A8"/>
    <w:rsid w:val="00B942A6"/>
    <w:rsid w:val="00B956C2"/>
    <w:rsid w:val="00BB2897"/>
    <w:rsid w:val="00BB3905"/>
    <w:rsid w:val="00BE4E8C"/>
    <w:rsid w:val="00C04136"/>
    <w:rsid w:val="00C0570B"/>
    <w:rsid w:val="00C10896"/>
    <w:rsid w:val="00C1093B"/>
    <w:rsid w:val="00C13BBB"/>
    <w:rsid w:val="00C14D08"/>
    <w:rsid w:val="00C317E6"/>
    <w:rsid w:val="00C57204"/>
    <w:rsid w:val="00C65696"/>
    <w:rsid w:val="00C71B71"/>
    <w:rsid w:val="00C7555E"/>
    <w:rsid w:val="00CA1807"/>
    <w:rsid w:val="00CA3C0E"/>
    <w:rsid w:val="00CA79A3"/>
    <w:rsid w:val="00CB6EA0"/>
    <w:rsid w:val="00CC1178"/>
    <w:rsid w:val="00CC196A"/>
    <w:rsid w:val="00CC652D"/>
    <w:rsid w:val="00CC692A"/>
    <w:rsid w:val="00CD0135"/>
    <w:rsid w:val="00CD0912"/>
    <w:rsid w:val="00CE6185"/>
    <w:rsid w:val="00CE6DCE"/>
    <w:rsid w:val="00CF3894"/>
    <w:rsid w:val="00CF67D0"/>
    <w:rsid w:val="00D0449A"/>
    <w:rsid w:val="00D25F61"/>
    <w:rsid w:val="00D30667"/>
    <w:rsid w:val="00D30DDC"/>
    <w:rsid w:val="00D523AB"/>
    <w:rsid w:val="00D56590"/>
    <w:rsid w:val="00D61F56"/>
    <w:rsid w:val="00D73C64"/>
    <w:rsid w:val="00D74981"/>
    <w:rsid w:val="00D85660"/>
    <w:rsid w:val="00D87FE6"/>
    <w:rsid w:val="00DB0778"/>
    <w:rsid w:val="00DC234A"/>
    <w:rsid w:val="00DC3CE2"/>
    <w:rsid w:val="00DD6BEC"/>
    <w:rsid w:val="00DE3D68"/>
    <w:rsid w:val="00E12A54"/>
    <w:rsid w:val="00E140D4"/>
    <w:rsid w:val="00E16B27"/>
    <w:rsid w:val="00E21459"/>
    <w:rsid w:val="00E277F1"/>
    <w:rsid w:val="00E518CE"/>
    <w:rsid w:val="00E57050"/>
    <w:rsid w:val="00E57C49"/>
    <w:rsid w:val="00E57D7D"/>
    <w:rsid w:val="00E66DD2"/>
    <w:rsid w:val="00E80748"/>
    <w:rsid w:val="00EA1417"/>
    <w:rsid w:val="00EA1A7D"/>
    <w:rsid w:val="00EA5922"/>
    <w:rsid w:val="00ED16AF"/>
    <w:rsid w:val="00ED263A"/>
    <w:rsid w:val="00ED5896"/>
    <w:rsid w:val="00ED796F"/>
    <w:rsid w:val="00EE2029"/>
    <w:rsid w:val="00EE4D65"/>
    <w:rsid w:val="00EF6A02"/>
    <w:rsid w:val="00F0486D"/>
    <w:rsid w:val="00F07E81"/>
    <w:rsid w:val="00F07F90"/>
    <w:rsid w:val="00F1422C"/>
    <w:rsid w:val="00F14B59"/>
    <w:rsid w:val="00F15847"/>
    <w:rsid w:val="00F301F1"/>
    <w:rsid w:val="00F30B67"/>
    <w:rsid w:val="00F32B3F"/>
    <w:rsid w:val="00F41700"/>
    <w:rsid w:val="00F57A77"/>
    <w:rsid w:val="00F771BF"/>
    <w:rsid w:val="00F85FA4"/>
    <w:rsid w:val="00FC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6E37D"/>
  <w15:chartTrackingRefBased/>
  <w15:docId w15:val="{D4513287-5A15-44DC-BBCB-EE049F9C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B22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5ABD6-30A5-420E-84AD-090BAA1DD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Smei Liudmyla</dc:creator>
  <cp:keywords/>
  <dc:description/>
  <cp:lastModifiedBy>Maryna Yarmola</cp:lastModifiedBy>
  <cp:revision>262</cp:revision>
  <cp:lastPrinted>2022-05-03T11:30:00Z</cp:lastPrinted>
  <dcterms:created xsi:type="dcterms:W3CDTF">2024-03-19T15:03:00Z</dcterms:created>
  <dcterms:modified xsi:type="dcterms:W3CDTF">2026-09-08T12:23:00Z</dcterms:modified>
</cp:coreProperties>
</file>